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EA" w:rsidRDefault="00D30EE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30EEA" w:rsidRDefault="00D30EEA">
      <w:pPr>
        <w:pStyle w:val="ConsPlusNormal"/>
        <w:jc w:val="both"/>
        <w:outlineLvl w:val="0"/>
      </w:pPr>
    </w:p>
    <w:p w:rsidR="00D30EEA" w:rsidRDefault="00D30EEA">
      <w:pPr>
        <w:pStyle w:val="ConsPlusTitle"/>
        <w:jc w:val="center"/>
        <w:outlineLvl w:val="0"/>
      </w:pPr>
      <w:r>
        <w:t>КОМИТЕТ ПО ТАРИФНОМУ РЕГУЛИРОВАНИЮ МУРМАНСКОЙ ОБЛАСТИ</w:t>
      </w:r>
    </w:p>
    <w:p w:rsidR="00D30EEA" w:rsidRDefault="00D30EEA">
      <w:pPr>
        <w:pStyle w:val="ConsPlusTitle"/>
        <w:jc w:val="center"/>
      </w:pPr>
    </w:p>
    <w:p w:rsidR="00D30EEA" w:rsidRDefault="00D30EEA">
      <w:pPr>
        <w:pStyle w:val="ConsPlusTitle"/>
        <w:jc w:val="center"/>
      </w:pPr>
      <w:r>
        <w:t>ПОСТАНОВЛЕНИЕ</w:t>
      </w:r>
    </w:p>
    <w:p w:rsidR="00D30EEA" w:rsidRDefault="00D30EEA">
      <w:pPr>
        <w:pStyle w:val="ConsPlusTitle"/>
        <w:jc w:val="center"/>
      </w:pPr>
      <w:r>
        <w:t>от 31 марта 2016 г. N 10/4</w:t>
      </w:r>
      <w:bookmarkStart w:id="0" w:name="_GoBack"/>
      <w:bookmarkEnd w:id="0"/>
    </w:p>
    <w:p w:rsidR="00D30EEA" w:rsidRDefault="00D30EEA">
      <w:pPr>
        <w:pStyle w:val="ConsPlusTitle"/>
        <w:jc w:val="center"/>
      </w:pPr>
    </w:p>
    <w:p w:rsidR="00D30EEA" w:rsidRDefault="00D30EEA">
      <w:pPr>
        <w:pStyle w:val="ConsPlusTitle"/>
        <w:jc w:val="center"/>
      </w:pPr>
      <w:r>
        <w:t>ОБ УТВЕРЖДЕНИИ ТРЕБОВАНИЙ К ПРОГРАММАМ В ОБЛАСТИ</w:t>
      </w:r>
    </w:p>
    <w:p w:rsidR="00D30EEA" w:rsidRDefault="00D30EEA">
      <w:pPr>
        <w:pStyle w:val="ConsPlusTitle"/>
        <w:jc w:val="center"/>
      </w:pPr>
      <w:r>
        <w:t>ЭНЕРГОСБЕРЕЖЕНИЯ И ПОВЫШЕНИЯ ЭНЕРГЕТИЧЕСКОЙ ЭФФЕКТИВНОСТИ</w:t>
      </w:r>
    </w:p>
    <w:p w:rsidR="00D30EEA" w:rsidRDefault="00D30EEA">
      <w:pPr>
        <w:pStyle w:val="ConsPlusTitle"/>
        <w:jc w:val="center"/>
      </w:pPr>
      <w:r>
        <w:t>ОРГАНИЗАЦИЙ, ОСУЩЕСТВЛЯЮЩИХ РЕГУЛИРУЕМЫЕ ВИДЫ ДЕЯТЕЛЬНОСТИ</w:t>
      </w:r>
    </w:p>
    <w:p w:rsidR="00D30EEA" w:rsidRDefault="00D30EEA">
      <w:pPr>
        <w:pStyle w:val="ConsPlusNormal"/>
        <w:jc w:val="center"/>
      </w:pPr>
    </w:p>
    <w:p w:rsidR="00D30EEA" w:rsidRDefault="00D30EEA">
      <w:pPr>
        <w:pStyle w:val="ConsPlusNormal"/>
        <w:jc w:val="center"/>
      </w:pPr>
      <w:r>
        <w:t>Список изменяющих документов</w:t>
      </w:r>
    </w:p>
    <w:p w:rsidR="00D30EEA" w:rsidRDefault="00D30EEA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Комитета по тарифному регулированию</w:t>
      </w:r>
      <w:proofErr w:type="gramEnd"/>
    </w:p>
    <w:p w:rsidR="00D30EEA" w:rsidRDefault="00D30EEA">
      <w:pPr>
        <w:pStyle w:val="ConsPlusNormal"/>
        <w:jc w:val="center"/>
      </w:pPr>
      <w:r>
        <w:t>Мурманской области от 30.05.2016 N 19/4)</w:t>
      </w:r>
    </w:p>
    <w:p w:rsidR="00D30EEA" w:rsidRDefault="00D30EEA">
      <w:pPr>
        <w:pStyle w:val="ConsPlusNormal"/>
        <w:jc w:val="both"/>
      </w:pPr>
    </w:p>
    <w:p w:rsidR="00D30EEA" w:rsidRDefault="00D30EE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23.11.2009 N 261-ФЗ "Об энергосбережении </w:t>
      </w:r>
      <w:proofErr w:type="gramStart"/>
      <w:r>
        <w:t>и</w:t>
      </w:r>
      <w:proofErr w:type="gramEnd"/>
      <w:r>
        <w:t xml:space="preserve"> о повышении энергетической эффективности и о внесении изменений в отдельные законодательные акты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15.05.2010 N 340 "О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24.06.2015 N 265-ПП "Об утверждении Положения о Комитете по тарифному регулированию Мурманской области" и на основании решения коллегии Комитета по тарифному регулированию Мурманской области (протокол от 31.03.2016), Комитет по тарифному регулированию Мурманской области постановляет:</w:t>
      </w:r>
    </w:p>
    <w:p w:rsidR="00D30EEA" w:rsidRDefault="00D30EEA">
      <w:pPr>
        <w:pStyle w:val="ConsPlusNormal"/>
        <w:ind w:firstLine="540"/>
        <w:jc w:val="both"/>
      </w:pPr>
      <w:r>
        <w:t xml:space="preserve">1. Утвердить </w:t>
      </w:r>
      <w:hyperlink w:anchor="P51" w:history="1">
        <w:r>
          <w:rPr>
            <w:color w:val="0000FF"/>
          </w:rPr>
          <w:t>Требования</w:t>
        </w:r>
      </w:hyperlink>
      <w:r>
        <w:t xml:space="preserve"> к программам в области энергосбережения и повышения энергетической эффективности организаций, осуществляющих регулируемые виды деятельности (далее - Требования), для которых цены (тарифы) регулируются Комитетом по тарифному регулированию Мурманской области, согласно приложению N 1 к настоящему приказу.</w:t>
      </w:r>
    </w:p>
    <w:p w:rsidR="00D30EEA" w:rsidRDefault="00D30EEA">
      <w:pPr>
        <w:pStyle w:val="ConsPlusNormal"/>
        <w:ind w:firstLine="540"/>
        <w:jc w:val="both"/>
      </w:pPr>
      <w:r>
        <w:t xml:space="preserve">2. Организациям, осуществляющим регулируемые виды деятельности, для которых цены (тарифы) регулируются Комитетом по тарифному регулированию Мурманской области, и указанным в </w:t>
      </w:r>
      <w:hyperlink w:anchor="P177" w:history="1">
        <w:r>
          <w:rPr>
            <w:color w:val="0000FF"/>
          </w:rPr>
          <w:t>приложении N 2</w:t>
        </w:r>
      </w:hyperlink>
      <w:r>
        <w:t>:</w:t>
      </w:r>
    </w:p>
    <w:p w:rsidR="00D30EEA" w:rsidRDefault="00D30EEA">
      <w:pPr>
        <w:pStyle w:val="ConsPlusNormal"/>
        <w:ind w:firstLine="540"/>
        <w:jc w:val="both"/>
      </w:pPr>
      <w:r>
        <w:t xml:space="preserve">2.1. Привести программу в области энергосбережения и повышения энергетической эффективности (далее - Программа) в соответствие с установленными настоящим постановлением </w:t>
      </w:r>
      <w:hyperlink w:anchor="P51" w:history="1">
        <w:r>
          <w:rPr>
            <w:color w:val="0000FF"/>
          </w:rPr>
          <w:t>Требованиями</w:t>
        </w:r>
      </w:hyperlink>
      <w:r>
        <w:t xml:space="preserve"> в трехмесячный срок </w:t>
      </w:r>
      <w:proofErr w:type="gramStart"/>
      <w:r>
        <w:t>с даты вступления</w:t>
      </w:r>
      <w:proofErr w:type="gramEnd"/>
      <w:r>
        <w:t xml:space="preserve"> в силу настоящего постановления.</w:t>
      </w:r>
    </w:p>
    <w:p w:rsidR="00D30EEA" w:rsidRDefault="00D30EEA">
      <w:pPr>
        <w:pStyle w:val="ConsPlusNormal"/>
        <w:ind w:firstLine="540"/>
        <w:jc w:val="both"/>
      </w:pPr>
      <w:r>
        <w:t>2.2. Разрабатывать Программу в целом по организации с разбивкой по регулируемым видам деятельности на срок:</w:t>
      </w:r>
    </w:p>
    <w:p w:rsidR="00D30EEA" w:rsidRDefault="00D30EEA">
      <w:pPr>
        <w:pStyle w:val="ConsPlusNormal"/>
        <w:ind w:firstLine="540"/>
        <w:jc w:val="both"/>
      </w:pPr>
      <w:r>
        <w:t>- не менее 3 лет;</w:t>
      </w:r>
    </w:p>
    <w:p w:rsidR="00D30EEA" w:rsidRDefault="00D30EEA">
      <w:pPr>
        <w:pStyle w:val="ConsPlusNormal"/>
        <w:ind w:firstLine="540"/>
        <w:jc w:val="both"/>
      </w:pPr>
      <w:r>
        <w:t>- действия инвестиционной программы в случае, если организация, осуществляющая регулируемые виды деятельности, разрабатывает инвестиционную программу, срок действия которой превышает 3 года;</w:t>
      </w:r>
    </w:p>
    <w:p w:rsidR="00D30EEA" w:rsidRDefault="00D30EEA">
      <w:pPr>
        <w:pStyle w:val="ConsPlusNormal"/>
        <w:ind w:firstLine="540"/>
        <w:jc w:val="both"/>
      </w:pPr>
      <w:r>
        <w:t>- действия долгосрочных тарифов в случае, если для организации, осуществляющей регулируемые виды деятельности, устанавливаются долгосрочные тарифы.</w:t>
      </w:r>
    </w:p>
    <w:p w:rsidR="00D30EEA" w:rsidRDefault="00D30EEA">
      <w:pPr>
        <w:pStyle w:val="ConsPlusNormal"/>
        <w:jc w:val="both"/>
      </w:pPr>
      <w:r>
        <w:t xml:space="preserve">(п. 2.2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Комитета по тарифному регулированию Мурманской области от 30.05.2016 N 19/4)</w:t>
      </w:r>
    </w:p>
    <w:p w:rsidR="00D30EEA" w:rsidRDefault="00D30EEA">
      <w:pPr>
        <w:pStyle w:val="ConsPlusNormal"/>
        <w:ind w:firstLine="540"/>
        <w:jc w:val="both"/>
      </w:pPr>
      <w:r>
        <w:t>2.3. При включении в Программу показателей энергетической эффективности объектов, создание или модернизация которых планируется производственными или инвестиционными программами, указывать объекты и места их расположения, цели, для достижения которых планируется создание или модернизация объектов, объемы необходимых финансовых средств, источники финансирования, сроки освоения и окупаемости.</w:t>
      </w:r>
    </w:p>
    <w:p w:rsidR="00D30EEA" w:rsidRDefault="00D30EEA">
      <w:pPr>
        <w:pStyle w:val="ConsPlusNormal"/>
        <w:ind w:firstLine="540"/>
        <w:jc w:val="both"/>
      </w:pPr>
      <w:r>
        <w:t>2.4. Прилагать к Программе следующие обосновывающие материалы:</w:t>
      </w:r>
    </w:p>
    <w:p w:rsidR="00D30EEA" w:rsidRDefault="00D30EEA">
      <w:pPr>
        <w:pStyle w:val="ConsPlusNormal"/>
        <w:ind w:firstLine="540"/>
        <w:jc w:val="both"/>
      </w:pPr>
      <w:r>
        <w:t>- пояснительную записку, содержащую цели и задачи реализации Программы, запланированные целевые показатели реализации Программы;</w:t>
      </w:r>
    </w:p>
    <w:p w:rsidR="00D30EEA" w:rsidRDefault="00D30EEA">
      <w:pPr>
        <w:pStyle w:val="ConsPlusNormal"/>
        <w:ind w:firstLine="540"/>
        <w:jc w:val="both"/>
      </w:pPr>
      <w:r>
        <w:lastRenderedPageBreak/>
        <w:t>- технико-экономическое обоснование мероприятий, включаемых в Программу на расчетный период с приложением документов, подтверждающих необходимость проведения данных работ, рекомендации по результатам энергетического обследования, сроки их реализации, объемы необходимых финансовых ресурсов;</w:t>
      </w:r>
    </w:p>
    <w:p w:rsidR="00D30EEA" w:rsidRDefault="00D30EEA">
      <w:pPr>
        <w:pStyle w:val="ConsPlusNormal"/>
        <w:ind w:firstLine="540"/>
        <w:jc w:val="both"/>
      </w:pPr>
      <w:r>
        <w:t>- обоснование расходов, необходимых для реализации мероприятий;</w:t>
      </w:r>
    </w:p>
    <w:p w:rsidR="00D30EEA" w:rsidRDefault="00D30EEA">
      <w:pPr>
        <w:pStyle w:val="ConsPlusNormal"/>
        <w:ind w:firstLine="540"/>
        <w:jc w:val="both"/>
      </w:pPr>
      <w:r>
        <w:t>- расчет экономической эффективности мероприятий с указанием срока выполнения мероприятий, срока их окупаемости;</w:t>
      </w:r>
    </w:p>
    <w:p w:rsidR="00D30EEA" w:rsidRDefault="00D30EEA">
      <w:pPr>
        <w:pStyle w:val="ConsPlusNormal"/>
        <w:ind w:firstLine="540"/>
        <w:jc w:val="both"/>
      </w:pPr>
      <w:proofErr w:type="gramStart"/>
      <w:r>
        <w:t>- анализ существующего и прогнозного состояний объектов, которые используются для осуществления регулируемых видов деятельности.</w:t>
      </w:r>
      <w:proofErr w:type="gramEnd"/>
    </w:p>
    <w:p w:rsidR="00D30EEA" w:rsidRDefault="00D30EEA">
      <w:pPr>
        <w:pStyle w:val="ConsPlusNormal"/>
        <w:ind w:firstLine="540"/>
        <w:jc w:val="both"/>
      </w:pPr>
      <w:r>
        <w:t>2.5. Включать мероприятия по энергосбережению и повышению энергетической эффективности в производственную и инвестиционную программы.</w:t>
      </w:r>
    </w:p>
    <w:p w:rsidR="00D30EEA" w:rsidRDefault="00D30EEA">
      <w:pPr>
        <w:pStyle w:val="ConsPlusNormal"/>
        <w:ind w:firstLine="540"/>
        <w:jc w:val="both"/>
      </w:pPr>
      <w:r>
        <w:t xml:space="preserve">2.6. Ежегодно, не позднее 1 февраля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 xml:space="preserve">, представляют в Комитет по тарифному регулированию Мурманской области </w:t>
      </w:r>
      <w:hyperlink w:anchor="P430" w:history="1">
        <w:r>
          <w:rPr>
            <w:color w:val="0000FF"/>
          </w:rPr>
          <w:t>отчет</w:t>
        </w:r>
      </w:hyperlink>
      <w:r>
        <w:t xml:space="preserve"> о фактическом исполнении требований к программам в области энергосбережения и повышения энергетической эффективности, в соответствии с приложением N 3.</w:t>
      </w:r>
    </w:p>
    <w:p w:rsidR="00D30EEA" w:rsidRDefault="00D30EEA">
      <w:pPr>
        <w:pStyle w:val="ConsPlusNormal"/>
        <w:jc w:val="both"/>
      </w:pPr>
      <w:r>
        <w:t xml:space="preserve">(п. 2.6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Комитета по тарифному регулированию Мурманской области от 30.05.2016 N 19/4)</w:t>
      </w:r>
    </w:p>
    <w:p w:rsidR="00D30EEA" w:rsidRDefault="00D30EEA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Управления по тарифному регулированию Мурманской области "Об утверждении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деятельности" от 30.06.2010 N 19/3.</w:t>
      </w:r>
    </w:p>
    <w:p w:rsidR="00D30EEA" w:rsidRDefault="00D30EEA">
      <w:pPr>
        <w:pStyle w:val="ConsPlusNormal"/>
        <w:ind w:firstLine="540"/>
        <w:jc w:val="both"/>
      </w:pPr>
      <w:r>
        <w:t>4. Настоящее постановление вступает в силу с 1 апреля 2016 года.</w:t>
      </w:r>
    </w:p>
    <w:p w:rsidR="00D30EEA" w:rsidRDefault="00D30EEA">
      <w:pPr>
        <w:pStyle w:val="ConsPlusNormal"/>
        <w:jc w:val="both"/>
      </w:pPr>
    </w:p>
    <w:p w:rsidR="00D30EEA" w:rsidRDefault="00D30EEA">
      <w:pPr>
        <w:pStyle w:val="ConsPlusNormal"/>
        <w:jc w:val="right"/>
      </w:pPr>
      <w:r>
        <w:t>И.о. председателя</w:t>
      </w:r>
    </w:p>
    <w:p w:rsidR="00D30EEA" w:rsidRDefault="00D30EEA">
      <w:pPr>
        <w:pStyle w:val="ConsPlusNormal"/>
        <w:jc w:val="right"/>
      </w:pPr>
      <w:r>
        <w:t>Комитета по тарифному регулированию</w:t>
      </w:r>
    </w:p>
    <w:p w:rsidR="00D30EEA" w:rsidRDefault="00D30EEA">
      <w:pPr>
        <w:pStyle w:val="ConsPlusNormal"/>
        <w:jc w:val="right"/>
      </w:pPr>
      <w:r>
        <w:t>Мурманской области</w:t>
      </w:r>
    </w:p>
    <w:p w:rsidR="00D30EEA" w:rsidRDefault="00D30EEA">
      <w:pPr>
        <w:pStyle w:val="ConsPlusNormal"/>
        <w:jc w:val="right"/>
      </w:pPr>
      <w:r>
        <w:t>Д.Б.СКИДАНОВ</w:t>
      </w:r>
    </w:p>
    <w:p w:rsidR="00D30EEA" w:rsidRDefault="00D30EEA">
      <w:pPr>
        <w:pStyle w:val="ConsPlusNormal"/>
        <w:jc w:val="both"/>
      </w:pPr>
    </w:p>
    <w:p w:rsidR="00D30EEA" w:rsidRDefault="00D30EEA">
      <w:pPr>
        <w:pStyle w:val="ConsPlusNormal"/>
        <w:jc w:val="both"/>
      </w:pPr>
    </w:p>
    <w:p w:rsidR="00D30EEA" w:rsidRDefault="00D30EEA">
      <w:pPr>
        <w:pStyle w:val="ConsPlusNormal"/>
        <w:jc w:val="both"/>
      </w:pPr>
    </w:p>
    <w:p w:rsidR="00D30EEA" w:rsidRDefault="00D30EEA">
      <w:pPr>
        <w:pStyle w:val="ConsPlusNormal"/>
        <w:jc w:val="both"/>
      </w:pPr>
    </w:p>
    <w:p w:rsidR="00D30EEA" w:rsidRDefault="00D30EEA">
      <w:pPr>
        <w:pStyle w:val="ConsPlusNormal"/>
        <w:jc w:val="both"/>
      </w:pPr>
    </w:p>
    <w:p w:rsidR="00D30EEA" w:rsidRDefault="00D30EEA">
      <w:pPr>
        <w:pStyle w:val="ConsPlusNormal"/>
        <w:jc w:val="right"/>
        <w:outlineLvl w:val="0"/>
      </w:pPr>
      <w:r>
        <w:t>Приложение N 1</w:t>
      </w:r>
    </w:p>
    <w:p w:rsidR="00D30EEA" w:rsidRDefault="00D30EEA">
      <w:pPr>
        <w:pStyle w:val="ConsPlusNormal"/>
        <w:jc w:val="right"/>
      </w:pPr>
      <w:r>
        <w:t>к постановлению</w:t>
      </w:r>
    </w:p>
    <w:p w:rsidR="00D30EEA" w:rsidRDefault="00D30EEA">
      <w:pPr>
        <w:pStyle w:val="ConsPlusNormal"/>
        <w:jc w:val="right"/>
      </w:pPr>
      <w:r>
        <w:t>Комитета по тарифному регулированию</w:t>
      </w:r>
    </w:p>
    <w:p w:rsidR="00D30EEA" w:rsidRDefault="00D30EEA">
      <w:pPr>
        <w:pStyle w:val="ConsPlusNormal"/>
        <w:jc w:val="right"/>
      </w:pPr>
      <w:r>
        <w:t>Мурманской области</w:t>
      </w:r>
    </w:p>
    <w:p w:rsidR="00D30EEA" w:rsidRDefault="00D30EEA">
      <w:pPr>
        <w:pStyle w:val="ConsPlusNormal"/>
        <w:jc w:val="right"/>
      </w:pPr>
      <w:r>
        <w:t>от 31 марта 2016 г. N 10/4</w:t>
      </w:r>
    </w:p>
    <w:p w:rsidR="00D30EEA" w:rsidRDefault="00D30EEA">
      <w:pPr>
        <w:pStyle w:val="ConsPlusNormal"/>
        <w:jc w:val="both"/>
      </w:pPr>
    </w:p>
    <w:p w:rsidR="00D30EEA" w:rsidRDefault="00D30EEA">
      <w:pPr>
        <w:pStyle w:val="ConsPlusTitle"/>
        <w:jc w:val="center"/>
      </w:pPr>
      <w:bookmarkStart w:id="1" w:name="P51"/>
      <w:bookmarkEnd w:id="1"/>
      <w:r>
        <w:t>ТРЕБОВАНИЯ</w:t>
      </w:r>
    </w:p>
    <w:p w:rsidR="00D30EEA" w:rsidRDefault="00D30EEA">
      <w:pPr>
        <w:pStyle w:val="ConsPlusTitle"/>
        <w:jc w:val="center"/>
      </w:pPr>
      <w:r>
        <w:t>К ПРОГРАММАМ В ОБЛАСТИ ЭНЕРГОСБЕРЕЖЕНИЯ И ПОВЫШЕНИЯ</w:t>
      </w:r>
    </w:p>
    <w:p w:rsidR="00D30EEA" w:rsidRDefault="00D30EEA">
      <w:pPr>
        <w:pStyle w:val="ConsPlusTitle"/>
        <w:jc w:val="center"/>
      </w:pPr>
      <w:r>
        <w:t>ЭНЕРГЕТИЧЕСКОЙ ЭФФЕКТИВНОСТИ ОРГАНИЗАЦИЙ, ОСУЩЕСТВЛЯЮЩИХ</w:t>
      </w:r>
    </w:p>
    <w:p w:rsidR="00D30EEA" w:rsidRDefault="00D30EEA">
      <w:pPr>
        <w:pStyle w:val="ConsPlusTitle"/>
        <w:jc w:val="center"/>
      </w:pPr>
      <w:r>
        <w:t>РЕГУЛИРУЕМЫЕ ВИДЫ ДЕЯТЕЛЬНОСТИ, ДЛЯ КОТОРЫХ ЦЕНЫ (ТАРИФЫ)</w:t>
      </w:r>
    </w:p>
    <w:p w:rsidR="00D30EEA" w:rsidRDefault="00D30EEA">
      <w:pPr>
        <w:pStyle w:val="ConsPlusTitle"/>
        <w:jc w:val="center"/>
      </w:pPr>
      <w:r>
        <w:t>РЕГУЛИРУЮТСЯ КОМИТЕТОМ ПО ТАРИФНОМУ РЕГУЛИРОВАНИЮ</w:t>
      </w:r>
    </w:p>
    <w:p w:rsidR="00D30EEA" w:rsidRDefault="00D30EEA">
      <w:pPr>
        <w:pStyle w:val="ConsPlusTitle"/>
        <w:jc w:val="center"/>
      </w:pPr>
      <w:r>
        <w:t>МУРМАНСКОЙ ОБЛАСТИ</w:t>
      </w:r>
    </w:p>
    <w:p w:rsidR="00D30EEA" w:rsidRDefault="00D30EEA">
      <w:pPr>
        <w:pStyle w:val="ConsPlusNormal"/>
        <w:jc w:val="both"/>
      </w:pPr>
    </w:p>
    <w:p w:rsidR="00D30EEA" w:rsidRDefault="00D30EEA">
      <w:pPr>
        <w:sectPr w:rsidR="00D30EEA" w:rsidSect="00050F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0EEA" w:rsidRDefault="00D30EEA">
      <w:pPr>
        <w:pStyle w:val="ConsPlusNormal"/>
        <w:jc w:val="center"/>
        <w:outlineLvl w:val="1"/>
      </w:pPr>
      <w:r>
        <w:lastRenderedPageBreak/>
        <w:t>1. Целевые показатели энергосбережения и повышения</w:t>
      </w:r>
    </w:p>
    <w:p w:rsidR="00D30EEA" w:rsidRDefault="00D30EEA">
      <w:pPr>
        <w:pStyle w:val="ConsPlusNormal"/>
        <w:jc w:val="center"/>
      </w:pPr>
      <w:r>
        <w:t>энергетической эффективности, достижение которых должно</w:t>
      </w:r>
    </w:p>
    <w:p w:rsidR="00D30EEA" w:rsidRDefault="00D30EEA">
      <w:pPr>
        <w:pStyle w:val="ConsPlusNormal"/>
        <w:jc w:val="center"/>
      </w:pPr>
      <w:r>
        <w:t>быть обеспечено в результате реализации программ</w:t>
      </w:r>
    </w:p>
    <w:p w:rsidR="00D30EEA" w:rsidRDefault="00D30EE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690"/>
        <w:gridCol w:w="2324"/>
      </w:tblGrid>
      <w:tr w:rsidR="00D30EEA">
        <w:tc>
          <w:tcPr>
            <w:tcW w:w="566" w:type="dxa"/>
          </w:tcPr>
          <w:p w:rsidR="00D30EEA" w:rsidRDefault="00D30EE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90" w:type="dxa"/>
          </w:tcPr>
          <w:p w:rsidR="00D30EEA" w:rsidRDefault="00D30EEA">
            <w:pPr>
              <w:pStyle w:val="ConsPlusNormal"/>
              <w:jc w:val="center"/>
            </w:pPr>
            <w:r>
              <w:t xml:space="preserve">Наименование вида деятельности/целевого показателя </w:t>
            </w:r>
            <w:hyperlink w:anchor="P1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</w:tcPr>
          <w:p w:rsidR="00D30EEA" w:rsidRDefault="00D30EEA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D30EEA">
        <w:tc>
          <w:tcPr>
            <w:tcW w:w="566" w:type="dxa"/>
          </w:tcPr>
          <w:p w:rsidR="00D30EEA" w:rsidRDefault="00D30E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D30EEA" w:rsidRDefault="00D30E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D30EEA" w:rsidRDefault="00D30EEA">
            <w:pPr>
              <w:pStyle w:val="ConsPlusNormal"/>
              <w:jc w:val="center"/>
            </w:pPr>
            <w:r>
              <w:t>3</w:t>
            </w:r>
          </w:p>
        </w:tc>
      </w:tr>
      <w:tr w:rsidR="00D30EEA">
        <w:tc>
          <w:tcPr>
            <w:tcW w:w="566" w:type="dxa"/>
          </w:tcPr>
          <w:p w:rsidR="00D30EEA" w:rsidRDefault="00D30EEA">
            <w:pPr>
              <w:pStyle w:val="ConsPlusNormal"/>
            </w:pPr>
          </w:p>
        </w:tc>
        <w:tc>
          <w:tcPr>
            <w:tcW w:w="6690" w:type="dxa"/>
          </w:tcPr>
          <w:p w:rsidR="00D30EEA" w:rsidRDefault="00D30EEA">
            <w:pPr>
              <w:pStyle w:val="ConsPlusNormal"/>
            </w:pPr>
            <w:r>
              <w:t>I. Общие целевые показатели для всех видов регулируемой деятельности</w:t>
            </w:r>
          </w:p>
        </w:tc>
        <w:tc>
          <w:tcPr>
            <w:tcW w:w="2324" w:type="dxa"/>
          </w:tcPr>
          <w:p w:rsidR="00D30EEA" w:rsidRDefault="00D30EEA">
            <w:pPr>
              <w:pStyle w:val="ConsPlusNormal"/>
            </w:pPr>
          </w:p>
        </w:tc>
      </w:tr>
      <w:tr w:rsidR="00D30EEA">
        <w:tc>
          <w:tcPr>
            <w:tcW w:w="566" w:type="dxa"/>
          </w:tcPr>
          <w:p w:rsidR="00D30EEA" w:rsidRDefault="00D30EEA">
            <w:pPr>
              <w:pStyle w:val="ConsPlusNormal"/>
            </w:pPr>
          </w:p>
        </w:tc>
        <w:tc>
          <w:tcPr>
            <w:tcW w:w="6690" w:type="dxa"/>
          </w:tcPr>
          <w:p w:rsidR="00D30EEA" w:rsidRDefault="00D30EEA">
            <w:pPr>
              <w:pStyle w:val="ConsPlusNormal"/>
            </w:pPr>
            <w:r>
              <w:t>Увеличение доли оказанных услуг потребителям по приборам учета</w:t>
            </w:r>
          </w:p>
        </w:tc>
        <w:tc>
          <w:tcPr>
            <w:tcW w:w="2324" w:type="dxa"/>
          </w:tcPr>
          <w:p w:rsidR="00D30EEA" w:rsidRDefault="00D30EEA">
            <w:pPr>
              <w:pStyle w:val="ConsPlusNormal"/>
            </w:pPr>
            <w:r>
              <w:t>%</w:t>
            </w:r>
          </w:p>
        </w:tc>
      </w:tr>
      <w:tr w:rsidR="00D30EEA">
        <w:tc>
          <w:tcPr>
            <w:tcW w:w="566" w:type="dxa"/>
          </w:tcPr>
          <w:p w:rsidR="00D30EEA" w:rsidRDefault="00D30EEA">
            <w:pPr>
              <w:pStyle w:val="ConsPlusNormal"/>
            </w:pPr>
          </w:p>
        </w:tc>
        <w:tc>
          <w:tcPr>
            <w:tcW w:w="6690" w:type="dxa"/>
          </w:tcPr>
          <w:p w:rsidR="00D30EEA" w:rsidRDefault="00D30EEA">
            <w:pPr>
              <w:pStyle w:val="ConsPlusNormal"/>
            </w:pPr>
            <w:r>
              <w:t>Увеличение оснащенности зданий, строений, сооружений, находящихся в собственности организации или на другом законном основании, приборами учета используемых энергоресурсов: воды, природного газа, тепловой энергии, электрической энергии</w:t>
            </w:r>
          </w:p>
        </w:tc>
        <w:tc>
          <w:tcPr>
            <w:tcW w:w="2324" w:type="dxa"/>
          </w:tcPr>
          <w:p w:rsidR="00D30EEA" w:rsidRDefault="00D30EEA">
            <w:pPr>
              <w:pStyle w:val="ConsPlusNormal"/>
            </w:pPr>
            <w:r>
              <w:t>%</w:t>
            </w:r>
          </w:p>
        </w:tc>
      </w:tr>
      <w:tr w:rsidR="00D30EEA">
        <w:tc>
          <w:tcPr>
            <w:tcW w:w="566" w:type="dxa"/>
          </w:tcPr>
          <w:p w:rsidR="00D30EEA" w:rsidRDefault="00D30EEA">
            <w:pPr>
              <w:pStyle w:val="ConsPlusNormal"/>
            </w:pPr>
          </w:p>
        </w:tc>
        <w:tc>
          <w:tcPr>
            <w:tcW w:w="6690" w:type="dxa"/>
          </w:tcPr>
          <w:p w:rsidR="00D30EEA" w:rsidRDefault="00D30EEA">
            <w:pPr>
              <w:pStyle w:val="ConsPlusNormal"/>
            </w:pPr>
            <w:r>
              <w:t>Сокращение удельного расхода электрической энергии в зданиях, строениях, сооружениях, находящихся в собственности организации или на другом законном основании</w:t>
            </w:r>
          </w:p>
        </w:tc>
        <w:tc>
          <w:tcPr>
            <w:tcW w:w="2324" w:type="dxa"/>
          </w:tcPr>
          <w:p w:rsidR="00D30EEA" w:rsidRDefault="00D30EEA">
            <w:pPr>
              <w:pStyle w:val="ConsPlusNormal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>/кв. м, %</w:t>
            </w:r>
          </w:p>
        </w:tc>
      </w:tr>
      <w:tr w:rsidR="00D30EEA">
        <w:tc>
          <w:tcPr>
            <w:tcW w:w="566" w:type="dxa"/>
          </w:tcPr>
          <w:p w:rsidR="00D30EEA" w:rsidRDefault="00D30EEA">
            <w:pPr>
              <w:pStyle w:val="ConsPlusNormal"/>
            </w:pPr>
          </w:p>
        </w:tc>
        <w:tc>
          <w:tcPr>
            <w:tcW w:w="6690" w:type="dxa"/>
          </w:tcPr>
          <w:p w:rsidR="00D30EEA" w:rsidRDefault="00D30EEA">
            <w:pPr>
              <w:pStyle w:val="ConsPlusNormal"/>
            </w:pPr>
            <w:r>
              <w:t>Сокращение удельного расхода тепловой энергии в зданиях, строениях, сооружениях, находящихся в собственности организации или на другом законном основании</w:t>
            </w:r>
          </w:p>
        </w:tc>
        <w:tc>
          <w:tcPr>
            <w:tcW w:w="2324" w:type="dxa"/>
          </w:tcPr>
          <w:p w:rsidR="00D30EEA" w:rsidRDefault="00D30EEA">
            <w:pPr>
              <w:pStyle w:val="ConsPlusNormal"/>
            </w:pPr>
            <w:r>
              <w:t>Гкал/кв. м, %</w:t>
            </w:r>
          </w:p>
        </w:tc>
      </w:tr>
      <w:tr w:rsidR="00D30EEA">
        <w:tc>
          <w:tcPr>
            <w:tcW w:w="566" w:type="dxa"/>
          </w:tcPr>
          <w:p w:rsidR="00D30EEA" w:rsidRDefault="00D30EEA">
            <w:pPr>
              <w:pStyle w:val="ConsPlusNormal"/>
            </w:pPr>
          </w:p>
        </w:tc>
        <w:tc>
          <w:tcPr>
            <w:tcW w:w="6690" w:type="dxa"/>
          </w:tcPr>
          <w:p w:rsidR="00D30EEA" w:rsidRDefault="00D30EEA">
            <w:pPr>
              <w:pStyle w:val="ConsPlusNormal"/>
            </w:pPr>
            <w:r>
              <w:t>Сокращение удельного расхода горюче-смазочных материалов, используемых организацией при оказании услуг</w:t>
            </w:r>
          </w:p>
        </w:tc>
        <w:tc>
          <w:tcPr>
            <w:tcW w:w="2324" w:type="dxa"/>
          </w:tcPr>
          <w:p w:rsidR="00D30EEA" w:rsidRDefault="00D30EEA">
            <w:pPr>
              <w:pStyle w:val="ConsPlusNormal"/>
            </w:pPr>
            <w:r>
              <w:t>т у.т./км, %</w:t>
            </w:r>
          </w:p>
        </w:tc>
      </w:tr>
      <w:tr w:rsidR="00D30EEA">
        <w:tc>
          <w:tcPr>
            <w:tcW w:w="566" w:type="dxa"/>
          </w:tcPr>
          <w:p w:rsidR="00D30EEA" w:rsidRDefault="00D30EEA">
            <w:pPr>
              <w:pStyle w:val="ConsPlusNormal"/>
            </w:pPr>
          </w:p>
        </w:tc>
        <w:tc>
          <w:tcPr>
            <w:tcW w:w="6690" w:type="dxa"/>
          </w:tcPr>
          <w:p w:rsidR="00D30EEA" w:rsidRDefault="00D30EEA">
            <w:pPr>
              <w:pStyle w:val="ConsPlusNormal"/>
            </w:pPr>
            <w:r>
              <w:t>Снижение расхода энергетических ресурсов на производственные и хозяйственные нужды</w:t>
            </w:r>
          </w:p>
        </w:tc>
        <w:tc>
          <w:tcPr>
            <w:tcW w:w="2324" w:type="dxa"/>
          </w:tcPr>
          <w:p w:rsidR="00D30EEA" w:rsidRDefault="00D30EEA">
            <w:pPr>
              <w:pStyle w:val="ConsPlusNormal"/>
            </w:pPr>
          </w:p>
        </w:tc>
      </w:tr>
      <w:tr w:rsidR="00D30EEA">
        <w:tc>
          <w:tcPr>
            <w:tcW w:w="566" w:type="dxa"/>
          </w:tcPr>
          <w:p w:rsidR="00D30EEA" w:rsidRDefault="00D30EEA">
            <w:pPr>
              <w:pStyle w:val="ConsPlusNormal"/>
            </w:pPr>
          </w:p>
        </w:tc>
        <w:tc>
          <w:tcPr>
            <w:tcW w:w="6690" w:type="dxa"/>
          </w:tcPr>
          <w:p w:rsidR="00D30EEA" w:rsidRDefault="00D30EEA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2324" w:type="dxa"/>
          </w:tcPr>
          <w:p w:rsidR="00D30EEA" w:rsidRDefault="00D30EEA">
            <w:pPr>
              <w:pStyle w:val="ConsPlusNormal"/>
            </w:pPr>
            <w:r>
              <w:t>тыс. кВт/</w:t>
            </w:r>
            <w:proofErr w:type="gramStart"/>
            <w:r>
              <w:t>ч</w:t>
            </w:r>
            <w:proofErr w:type="gramEnd"/>
            <w:r>
              <w:t>, %</w:t>
            </w:r>
          </w:p>
        </w:tc>
      </w:tr>
      <w:tr w:rsidR="00D30EEA">
        <w:tc>
          <w:tcPr>
            <w:tcW w:w="566" w:type="dxa"/>
          </w:tcPr>
          <w:p w:rsidR="00D30EEA" w:rsidRDefault="00D30EEA">
            <w:pPr>
              <w:pStyle w:val="ConsPlusNormal"/>
            </w:pPr>
          </w:p>
        </w:tc>
        <w:tc>
          <w:tcPr>
            <w:tcW w:w="6690" w:type="dxa"/>
          </w:tcPr>
          <w:p w:rsidR="00D30EEA" w:rsidRDefault="00D30EEA">
            <w:pPr>
              <w:pStyle w:val="ConsPlusNormal"/>
            </w:pPr>
            <w:r>
              <w:t>тепловой энергии</w:t>
            </w:r>
          </w:p>
        </w:tc>
        <w:tc>
          <w:tcPr>
            <w:tcW w:w="2324" w:type="dxa"/>
          </w:tcPr>
          <w:p w:rsidR="00D30EEA" w:rsidRDefault="00D30EEA">
            <w:pPr>
              <w:pStyle w:val="ConsPlusNormal"/>
            </w:pPr>
            <w:r>
              <w:t>Гкал, %</w:t>
            </w:r>
          </w:p>
        </w:tc>
      </w:tr>
      <w:tr w:rsidR="00D30EEA">
        <w:tc>
          <w:tcPr>
            <w:tcW w:w="566" w:type="dxa"/>
          </w:tcPr>
          <w:p w:rsidR="00D30EEA" w:rsidRDefault="00D30EEA">
            <w:pPr>
              <w:pStyle w:val="ConsPlusNormal"/>
            </w:pPr>
          </w:p>
        </w:tc>
        <w:tc>
          <w:tcPr>
            <w:tcW w:w="6690" w:type="dxa"/>
          </w:tcPr>
          <w:p w:rsidR="00D30EEA" w:rsidRDefault="00D30EEA">
            <w:pPr>
              <w:pStyle w:val="ConsPlusNormal"/>
            </w:pPr>
            <w:r>
              <w:t>воды</w:t>
            </w:r>
          </w:p>
        </w:tc>
        <w:tc>
          <w:tcPr>
            <w:tcW w:w="2324" w:type="dxa"/>
          </w:tcPr>
          <w:p w:rsidR="00D30EEA" w:rsidRDefault="00D30EEA">
            <w:pPr>
              <w:pStyle w:val="ConsPlusNormal"/>
            </w:pPr>
            <w:r>
              <w:t>тыс. куб. м, %</w:t>
            </w:r>
          </w:p>
        </w:tc>
      </w:tr>
      <w:tr w:rsidR="00D30EEA">
        <w:tc>
          <w:tcPr>
            <w:tcW w:w="566" w:type="dxa"/>
          </w:tcPr>
          <w:p w:rsidR="00D30EEA" w:rsidRDefault="00D30EEA">
            <w:pPr>
              <w:pStyle w:val="ConsPlusNormal"/>
            </w:pPr>
          </w:p>
        </w:tc>
        <w:tc>
          <w:tcPr>
            <w:tcW w:w="6690" w:type="dxa"/>
          </w:tcPr>
          <w:p w:rsidR="00D30EEA" w:rsidRDefault="00D30EEA">
            <w:pPr>
              <w:pStyle w:val="ConsPlusNormal"/>
            </w:pPr>
            <w:r>
              <w:t>Увеличение доли объектов, в отношении которых произведено энергетическое обследование, в общем числе объектов</w:t>
            </w:r>
          </w:p>
        </w:tc>
        <w:tc>
          <w:tcPr>
            <w:tcW w:w="2324" w:type="dxa"/>
          </w:tcPr>
          <w:p w:rsidR="00D30EEA" w:rsidRDefault="00D30EEA">
            <w:pPr>
              <w:pStyle w:val="ConsPlusNormal"/>
            </w:pPr>
            <w:r>
              <w:t>%</w:t>
            </w:r>
          </w:p>
        </w:tc>
      </w:tr>
      <w:tr w:rsidR="00D30EEA">
        <w:tc>
          <w:tcPr>
            <w:tcW w:w="566" w:type="dxa"/>
          </w:tcPr>
          <w:p w:rsidR="00D30EEA" w:rsidRDefault="00D30EEA">
            <w:pPr>
              <w:pStyle w:val="ConsPlusNormal"/>
            </w:pPr>
          </w:p>
        </w:tc>
        <w:tc>
          <w:tcPr>
            <w:tcW w:w="6690" w:type="dxa"/>
          </w:tcPr>
          <w:p w:rsidR="00D30EEA" w:rsidRDefault="00D30EEA">
            <w:pPr>
              <w:pStyle w:val="ConsPlusNormal"/>
            </w:pPr>
            <w:r>
              <w:t>II. Индивидуальные целевые показатели по видам деятельности</w:t>
            </w:r>
          </w:p>
        </w:tc>
        <w:tc>
          <w:tcPr>
            <w:tcW w:w="2324" w:type="dxa"/>
          </w:tcPr>
          <w:p w:rsidR="00D30EEA" w:rsidRDefault="00D30EEA">
            <w:pPr>
              <w:pStyle w:val="ConsPlusNormal"/>
            </w:pPr>
          </w:p>
        </w:tc>
      </w:tr>
      <w:tr w:rsidR="00D30EEA">
        <w:tc>
          <w:tcPr>
            <w:tcW w:w="566" w:type="dxa"/>
          </w:tcPr>
          <w:p w:rsidR="00D30EEA" w:rsidRDefault="00D30E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D30EEA" w:rsidRDefault="00D30EEA">
            <w:pPr>
              <w:pStyle w:val="ConsPlusNormal"/>
            </w:pPr>
            <w:r>
              <w:t>Производство, передача и сбыт тепловой энергии</w:t>
            </w:r>
          </w:p>
        </w:tc>
        <w:tc>
          <w:tcPr>
            <w:tcW w:w="2324" w:type="dxa"/>
          </w:tcPr>
          <w:p w:rsidR="00D30EEA" w:rsidRDefault="00D30EEA">
            <w:pPr>
              <w:pStyle w:val="ConsPlusNormal"/>
            </w:pPr>
          </w:p>
        </w:tc>
      </w:tr>
      <w:tr w:rsidR="00D30EEA">
        <w:tc>
          <w:tcPr>
            <w:tcW w:w="566" w:type="dxa"/>
          </w:tcPr>
          <w:p w:rsidR="00D30EEA" w:rsidRDefault="00D30EE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90" w:type="dxa"/>
          </w:tcPr>
          <w:p w:rsidR="00D30EEA" w:rsidRDefault="00D30EEA">
            <w:pPr>
              <w:pStyle w:val="ConsPlusNormal"/>
            </w:pPr>
            <w:r>
              <w:t>Снижение величины потерь тепловой энергии при ее передаче</w:t>
            </w:r>
          </w:p>
        </w:tc>
        <w:tc>
          <w:tcPr>
            <w:tcW w:w="2324" w:type="dxa"/>
          </w:tcPr>
          <w:p w:rsidR="00D30EEA" w:rsidRDefault="00D30EEA">
            <w:pPr>
              <w:pStyle w:val="ConsPlusNormal"/>
            </w:pPr>
            <w:r>
              <w:t>Гкал, %</w:t>
            </w:r>
          </w:p>
        </w:tc>
      </w:tr>
      <w:tr w:rsidR="00D30EEA">
        <w:tc>
          <w:tcPr>
            <w:tcW w:w="566" w:type="dxa"/>
          </w:tcPr>
          <w:p w:rsidR="00D30EEA" w:rsidRDefault="00D30EE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90" w:type="dxa"/>
          </w:tcPr>
          <w:p w:rsidR="00D30EEA" w:rsidRDefault="00D30EEA">
            <w:pPr>
              <w:pStyle w:val="ConsPlusNormal"/>
            </w:pPr>
            <w:r>
              <w:t>Снижение удельного расхода топлива на производство тепловой энергии тепловыми источниками</w:t>
            </w:r>
          </w:p>
        </w:tc>
        <w:tc>
          <w:tcPr>
            <w:tcW w:w="2324" w:type="dxa"/>
          </w:tcPr>
          <w:p w:rsidR="00D30EEA" w:rsidRDefault="00D30EEA">
            <w:pPr>
              <w:pStyle w:val="ConsPlusNormal"/>
            </w:pPr>
            <w:proofErr w:type="gramStart"/>
            <w:r>
              <w:t>кг</w:t>
            </w:r>
            <w:proofErr w:type="gramEnd"/>
            <w:r>
              <w:t xml:space="preserve"> у.т./Гкал</w:t>
            </w:r>
          </w:p>
        </w:tc>
      </w:tr>
      <w:tr w:rsidR="00D30EEA">
        <w:tc>
          <w:tcPr>
            <w:tcW w:w="566" w:type="dxa"/>
          </w:tcPr>
          <w:p w:rsidR="00D30EEA" w:rsidRDefault="00D30EE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690" w:type="dxa"/>
          </w:tcPr>
          <w:p w:rsidR="00D30EEA" w:rsidRDefault="00D30EEA">
            <w:pPr>
              <w:pStyle w:val="ConsPlusNormal"/>
            </w:pPr>
            <w:r>
              <w:t>Снижение удельного расхода электрической энергии на выработку и передачу тепловой энергии от тепловых источников</w:t>
            </w:r>
          </w:p>
        </w:tc>
        <w:tc>
          <w:tcPr>
            <w:tcW w:w="2324" w:type="dxa"/>
          </w:tcPr>
          <w:p w:rsidR="00D30EEA" w:rsidRDefault="00D30EEA">
            <w:pPr>
              <w:pStyle w:val="ConsPlusNormal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>/Гкал</w:t>
            </w:r>
          </w:p>
        </w:tc>
      </w:tr>
      <w:tr w:rsidR="00D30EEA">
        <w:tc>
          <w:tcPr>
            <w:tcW w:w="566" w:type="dxa"/>
          </w:tcPr>
          <w:p w:rsidR="00D30EEA" w:rsidRDefault="00D30EE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90" w:type="dxa"/>
          </w:tcPr>
          <w:p w:rsidR="00D30EEA" w:rsidRDefault="00D30EEA">
            <w:pPr>
              <w:pStyle w:val="ConsPlusNormal"/>
            </w:pPr>
            <w:r>
              <w:t>Снижение удельного расхода электрической энергии на транспортировку тепловой энергии по тепловым сетям</w:t>
            </w:r>
          </w:p>
        </w:tc>
        <w:tc>
          <w:tcPr>
            <w:tcW w:w="2324" w:type="dxa"/>
          </w:tcPr>
          <w:p w:rsidR="00D30EEA" w:rsidRDefault="00D30EEA">
            <w:pPr>
              <w:pStyle w:val="ConsPlusNormal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>/Гкал</w:t>
            </w:r>
          </w:p>
        </w:tc>
      </w:tr>
      <w:tr w:rsidR="00D30EEA">
        <w:tc>
          <w:tcPr>
            <w:tcW w:w="566" w:type="dxa"/>
          </w:tcPr>
          <w:p w:rsidR="00D30EEA" w:rsidRDefault="00D30EE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690" w:type="dxa"/>
          </w:tcPr>
          <w:p w:rsidR="00D30EEA" w:rsidRDefault="00D30EEA">
            <w:pPr>
              <w:pStyle w:val="ConsPlusNormal"/>
            </w:pPr>
            <w:r>
              <w:t>Снижение удельного расхода воды на производство тепловой энергии</w:t>
            </w:r>
          </w:p>
        </w:tc>
        <w:tc>
          <w:tcPr>
            <w:tcW w:w="2324" w:type="dxa"/>
          </w:tcPr>
          <w:p w:rsidR="00D30EEA" w:rsidRDefault="00D30EEA">
            <w:pPr>
              <w:pStyle w:val="ConsPlusNormal"/>
            </w:pPr>
            <w:r>
              <w:t>куб. м/Гкал</w:t>
            </w:r>
          </w:p>
        </w:tc>
      </w:tr>
      <w:tr w:rsidR="00D30EEA">
        <w:tc>
          <w:tcPr>
            <w:tcW w:w="566" w:type="dxa"/>
          </w:tcPr>
          <w:p w:rsidR="00D30EEA" w:rsidRDefault="00D30E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90" w:type="dxa"/>
          </w:tcPr>
          <w:p w:rsidR="00D30EEA" w:rsidRDefault="00D30EEA">
            <w:pPr>
              <w:pStyle w:val="ConsPlusNormal"/>
            </w:pPr>
            <w:r>
              <w:t>Холодное водоснабжение, водоотведение и очистка сточных вод</w:t>
            </w:r>
          </w:p>
        </w:tc>
        <w:tc>
          <w:tcPr>
            <w:tcW w:w="2324" w:type="dxa"/>
          </w:tcPr>
          <w:p w:rsidR="00D30EEA" w:rsidRDefault="00D30EEA">
            <w:pPr>
              <w:pStyle w:val="ConsPlusNormal"/>
            </w:pPr>
          </w:p>
        </w:tc>
      </w:tr>
      <w:tr w:rsidR="00D30EEA">
        <w:tc>
          <w:tcPr>
            <w:tcW w:w="566" w:type="dxa"/>
          </w:tcPr>
          <w:p w:rsidR="00D30EEA" w:rsidRDefault="00D30EE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690" w:type="dxa"/>
          </w:tcPr>
          <w:p w:rsidR="00D30EEA" w:rsidRDefault="00D30EEA">
            <w:pPr>
              <w:pStyle w:val="ConsPlusNormal"/>
            </w:pPr>
            <w:r>
              <w:t>Снижение потерь воды при ее транспортировке по водопроводным сетям</w:t>
            </w:r>
          </w:p>
        </w:tc>
        <w:tc>
          <w:tcPr>
            <w:tcW w:w="2324" w:type="dxa"/>
          </w:tcPr>
          <w:p w:rsidR="00D30EEA" w:rsidRDefault="00D30EEA">
            <w:pPr>
              <w:pStyle w:val="ConsPlusNormal"/>
            </w:pPr>
            <w:r>
              <w:t>тыс. куб. м, %</w:t>
            </w:r>
          </w:p>
        </w:tc>
      </w:tr>
      <w:tr w:rsidR="00D30EEA">
        <w:tc>
          <w:tcPr>
            <w:tcW w:w="566" w:type="dxa"/>
          </w:tcPr>
          <w:p w:rsidR="00D30EEA" w:rsidRDefault="00D30EE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690" w:type="dxa"/>
          </w:tcPr>
          <w:p w:rsidR="00D30EEA" w:rsidRDefault="00D30EEA">
            <w:pPr>
              <w:pStyle w:val="ConsPlusNormal"/>
            </w:pPr>
            <w:r>
              <w:t>Снижение удельного расхода электрической энергии на подъем, очистку и транспортировку воды</w:t>
            </w:r>
          </w:p>
        </w:tc>
        <w:tc>
          <w:tcPr>
            <w:tcW w:w="2324" w:type="dxa"/>
          </w:tcPr>
          <w:p w:rsidR="00D30EEA" w:rsidRDefault="00D30EEA">
            <w:pPr>
              <w:pStyle w:val="ConsPlusNormal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>/куб. м</w:t>
            </w:r>
          </w:p>
        </w:tc>
      </w:tr>
      <w:tr w:rsidR="00D30EEA">
        <w:tc>
          <w:tcPr>
            <w:tcW w:w="566" w:type="dxa"/>
          </w:tcPr>
          <w:p w:rsidR="00D30EEA" w:rsidRDefault="00D30EE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690" w:type="dxa"/>
          </w:tcPr>
          <w:p w:rsidR="00D30EEA" w:rsidRDefault="00D30EEA">
            <w:pPr>
              <w:pStyle w:val="ConsPlusNormal"/>
            </w:pPr>
            <w:r>
              <w:t>Снижение удельного расхода электрической энергии на прием, очистку и транспортировку сточных вод</w:t>
            </w:r>
          </w:p>
        </w:tc>
        <w:tc>
          <w:tcPr>
            <w:tcW w:w="2324" w:type="dxa"/>
          </w:tcPr>
          <w:p w:rsidR="00D30EEA" w:rsidRDefault="00D30EEA">
            <w:pPr>
              <w:pStyle w:val="ConsPlusNormal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>/куб. м</w:t>
            </w:r>
          </w:p>
        </w:tc>
      </w:tr>
    </w:tbl>
    <w:p w:rsidR="00D30EEA" w:rsidRDefault="00D30EEA">
      <w:pPr>
        <w:sectPr w:rsidR="00D30E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0EEA" w:rsidRDefault="00D30EEA">
      <w:pPr>
        <w:pStyle w:val="ConsPlusNormal"/>
        <w:jc w:val="both"/>
      </w:pPr>
    </w:p>
    <w:p w:rsidR="00D30EEA" w:rsidRDefault="00D30EEA">
      <w:pPr>
        <w:pStyle w:val="ConsPlusNormal"/>
        <w:ind w:firstLine="540"/>
        <w:jc w:val="both"/>
      </w:pPr>
      <w:r>
        <w:t>--------------------------------</w:t>
      </w:r>
    </w:p>
    <w:p w:rsidR="00D30EEA" w:rsidRDefault="00D30EEA">
      <w:pPr>
        <w:pStyle w:val="ConsPlusNormal"/>
        <w:ind w:firstLine="540"/>
        <w:jc w:val="both"/>
      </w:pPr>
      <w:bookmarkStart w:id="2" w:name="P136"/>
      <w:bookmarkEnd w:id="2"/>
      <w:r>
        <w:t xml:space="preserve">&lt;*&gt; В </w:t>
      </w:r>
      <w:proofErr w:type="gramStart"/>
      <w:r>
        <w:t>качестве</w:t>
      </w:r>
      <w:proofErr w:type="gramEnd"/>
      <w:r>
        <w:t xml:space="preserve"> начальных значений целевых показателей принимаются фактически достигнутые значения за базовый год, выраженные в натуральных единицах. Программы энергосбережения могут содержать иные показатели, отражающие размер экономии энергетических ресурсов и (или) являющиеся целевыми индикаторами выполнения мероприятий по энергосбережению и повышению энергетической эффективности.</w:t>
      </w:r>
    </w:p>
    <w:p w:rsidR="00D30EEA" w:rsidRDefault="00D30EEA">
      <w:pPr>
        <w:pStyle w:val="ConsPlusNormal"/>
        <w:ind w:firstLine="540"/>
        <w:jc w:val="both"/>
      </w:pPr>
      <w:r>
        <w:t>Изменение целевых показателей, предусмотренных Программой энергосбережения, устанавливается в натуральных и относительных единицах измерения.</w:t>
      </w:r>
    </w:p>
    <w:p w:rsidR="00D30EEA" w:rsidRDefault="00D30EEA">
      <w:pPr>
        <w:pStyle w:val="ConsPlusNormal"/>
        <w:jc w:val="both"/>
      </w:pPr>
    </w:p>
    <w:p w:rsidR="00D30EEA" w:rsidRDefault="00D30EEA">
      <w:pPr>
        <w:pStyle w:val="ConsPlusNormal"/>
        <w:jc w:val="center"/>
        <w:outlineLvl w:val="1"/>
      </w:pPr>
      <w:r>
        <w:t>2. Перечень обязательных мероприятий по энергосбережению</w:t>
      </w:r>
    </w:p>
    <w:p w:rsidR="00D30EEA" w:rsidRDefault="00D30EEA">
      <w:pPr>
        <w:pStyle w:val="ConsPlusNormal"/>
        <w:jc w:val="center"/>
      </w:pPr>
      <w:r>
        <w:t>и повышению энергетической эффективности</w:t>
      </w:r>
    </w:p>
    <w:p w:rsidR="00D30EEA" w:rsidRDefault="00D30EEA">
      <w:pPr>
        <w:pStyle w:val="ConsPlusNormal"/>
        <w:jc w:val="both"/>
      </w:pPr>
    </w:p>
    <w:p w:rsidR="00D30EEA" w:rsidRDefault="00D30EEA">
      <w:pPr>
        <w:pStyle w:val="ConsPlusNormal"/>
        <w:ind w:firstLine="540"/>
        <w:jc w:val="both"/>
      </w:pPr>
      <w: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D30EEA" w:rsidRDefault="00D30EEA">
      <w:pPr>
        <w:pStyle w:val="ConsPlusNormal"/>
        <w:ind w:firstLine="540"/>
        <w:jc w:val="both"/>
      </w:pPr>
      <w:r>
        <w:t>1) По модернизации оборудования, используемого для выработки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технологий.</w:t>
      </w:r>
    </w:p>
    <w:p w:rsidR="00D30EEA" w:rsidRDefault="00D30EEA">
      <w:pPr>
        <w:pStyle w:val="ConsPlusNormal"/>
        <w:ind w:firstLine="540"/>
        <w:jc w:val="both"/>
      </w:pPr>
      <w:r>
        <w:t>2) По модернизации оборудования, используемого для передачи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технологий.</w:t>
      </w:r>
    </w:p>
    <w:p w:rsidR="00D30EEA" w:rsidRDefault="00D30EEA">
      <w:pPr>
        <w:pStyle w:val="ConsPlusNormal"/>
        <w:ind w:firstLine="540"/>
        <w:jc w:val="both"/>
      </w:pPr>
      <w:r>
        <w:t>3) По модернизации оборудования, используемого для подъема, очистки и транспортировки воды, в том числе замене оборудования на оборудование с более высоким коэффициентом полезного действия, внедрение инновационных решений и технологий.</w:t>
      </w:r>
    </w:p>
    <w:p w:rsidR="00D30EEA" w:rsidRDefault="00D30EEA">
      <w:pPr>
        <w:pStyle w:val="ConsPlusNormal"/>
        <w:ind w:firstLine="540"/>
        <w:jc w:val="both"/>
      </w:pPr>
      <w:r>
        <w:t>4) По модернизации оборудования, используемого для приема, транспортировки и очистки сточных вод, в том числе замене оборудования на оборудование с более высоким коэффициентом полезного действия, внедрение инновационных решений и технологий.</w:t>
      </w:r>
    </w:p>
    <w:p w:rsidR="00D30EEA" w:rsidRDefault="00D30EEA">
      <w:pPr>
        <w:pStyle w:val="ConsPlusNormal"/>
        <w:ind w:firstLine="540"/>
        <w:jc w:val="both"/>
      </w:pPr>
      <w:r>
        <w:t>5) По внедрению энергосберегающих технологий.</w:t>
      </w:r>
    </w:p>
    <w:p w:rsidR="00D30EEA" w:rsidRDefault="00D30EEA">
      <w:pPr>
        <w:pStyle w:val="ConsPlusNormal"/>
        <w:ind w:firstLine="540"/>
        <w:jc w:val="both"/>
      </w:pPr>
      <w:r>
        <w:t>6) По сокращению потерь тепловой энергии при ее передаче.</w:t>
      </w:r>
    </w:p>
    <w:p w:rsidR="00D30EEA" w:rsidRDefault="00D30EEA">
      <w:pPr>
        <w:pStyle w:val="ConsPlusNormal"/>
        <w:ind w:firstLine="540"/>
        <w:jc w:val="both"/>
      </w:pPr>
      <w:r>
        <w:t>7) По сокращению потерь воды при ее транспортировке.</w:t>
      </w:r>
    </w:p>
    <w:p w:rsidR="00D30EEA" w:rsidRDefault="00D30EEA">
      <w:pPr>
        <w:pStyle w:val="ConsPlusNormal"/>
        <w:ind w:firstLine="540"/>
        <w:jc w:val="both"/>
      </w:pPr>
      <w:r>
        <w:t>8) По модернизации оборудования, в том числе внедрение инновационных решений и технологий.</w:t>
      </w:r>
    </w:p>
    <w:p w:rsidR="00D30EEA" w:rsidRDefault="00D30EEA">
      <w:pPr>
        <w:pStyle w:val="ConsPlusNormal"/>
        <w:ind w:firstLine="540"/>
        <w:jc w:val="both"/>
      </w:pPr>
      <w:r>
        <w:t>9) По сокращению объемов электрической энергии, используемой при подъеме, очистке и транспортировке воды.</w:t>
      </w:r>
    </w:p>
    <w:p w:rsidR="00D30EEA" w:rsidRDefault="00D30EEA">
      <w:pPr>
        <w:pStyle w:val="ConsPlusNormal"/>
        <w:ind w:firstLine="540"/>
        <w:jc w:val="both"/>
      </w:pPr>
      <w:r>
        <w:t>10) По сокращению объемов потребления энергетических ресурсов на собственные нужды при осуществлении регулируемых видов деятельности.</w:t>
      </w:r>
    </w:p>
    <w:p w:rsidR="00D30EEA" w:rsidRDefault="00D30EEA">
      <w:pPr>
        <w:pStyle w:val="ConsPlusNormal"/>
        <w:ind w:firstLine="540"/>
        <w:jc w:val="both"/>
      </w:pPr>
      <w:r>
        <w:t>11) 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технологических процессов.</w:t>
      </w:r>
    </w:p>
    <w:p w:rsidR="00D30EEA" w:rsidRDefault="00D30EEA">
      <w:pPr>
        <w:pStyle w:val="ConsPlusNormal"/>
        <w:ind w:firstLine="540"/>
        <w:jc w:val="both"/>
      </w:pPr>
      <w:r>
        <w:t>12) По демонтажу, замене, модернизации, реконструкции объектов, имеющих низкую энергетическую эффективность.</w:t>
      </w:r>
    </w:p>
    <w:p w:rsidR="00D30EEA" w:rsidRDefault="00D30EEA">
      <w:pPr>
        <w:pStyle w:val="ConsPlusNormal"/>
        <w:ind w:firstLine="540"/>
        <w:jc w:val="both"/>
      </w:pPr>
      <w: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энергосбережении повышения энергетической эффективности организаций, осуществляющих регулируемые виды деятельности.</w:t>
      </w:r>
    </w:p>
    <w:p w:rsidR="00D30EEA" w:rsidRDefault="00D30EEA">
      <w:pPr>
        <w:pStyle w:val="ConsPlusNormal"/>
        <w:jc w:val="both"/>
      </w:pPr>
    </w:p>
    <w:p w:rsidR="00D30EEA" w:rsidRDefault="00D30EEA">
      <w:pPr>
        <w:pStyle w:val="ConsPlusNormal"/>
        <w:jc w:val="center"/>
        <w:outlineLvl w:val="1"/>
      </w:pPr>
      <w:r>
        <w:t>3. Показатели энергетической эффективности объектов,</w:t>
      </w:r>
    </w:p>
    <w:p w:rsidR="00D30EEA" w:rsidRDefault="00D30EEA">
      <w:pPr>
        <w:pStyle w:val="ConsPlusNormal"/>
        <w:jc w:val="center"/>
      </w:pPr>
      <w:r>
        <w:t xml:space="preserve">создание или </w:t>
      </w:r>
      <w:proofErr w:type="gramStart"/>
      <w:r>
        <w:t>модернизация</w:t>
      </w:r>
      <w:proofErr w:type="gramEnd"/>
      <w:r>
        <w:t xml:space="preserve"> которых планируется</w:t>
      </w:r>
    </w:p>
    <w:p w:rsidR="00D30EEA" w:rsidRDefault="00D30EEA">
      <w:pPr>
        <w:pStyle w:val="ConsPlusNormal"/>
        <w:jc w:val="center"/>
      </w:pPr>
      <w:r>
        <w:t>регулируемой организацией</w:t>
      </w:r>
    </w:p>
    <w:p w:rsidR="00D30EEA" w:rsidRDefault="00D30EEA">
      <w:pPr>
        <w:pStyle w:val="ConsPlusNormal"/>
        <w:jc w:val="both"/>
      </w:pPr>
    </w:p>
    <w:p w:rsidR="00D30EEA" w:rsidRDefault="00D30EEA">
      <w:pPr>
        <w:pStyle w:val="ConsPlusNormal"/>
        <w:ind w:firstLine="540"/>
        <w:jc w:val="both"/>
      </w:pPr>
      <w:r>
        <w:t>Показателями энергетической эффективности объектов являются:</w:t>
      </w:r>
    </w:p>
    <w:p w:rsidR="00D30EEA" w:rsidRDefault="00D30EEA">
      <w:pPr>
        <w:pStyle w:val="ConsPlusNormal"/>
        <w:ind w:firstLine="540"/>
        <w:jc w:val="both"/>
      </w:pPr>
      <w:r>
        <w:t>1) Значения класса (классов) энергетической эффективности (при их наличии) объектов, создание или модернизация которых планируется производственными или инвестиционными программами регулируемых организаций.</w:t>
      </w:r>
    </w:p>
    <w:p w:rsidR="00D30EEA" w:rsidRDefault="00D30EEA">
      <w:pPr>
        <w:pStyle w:val="ConsPlusNormal"/>
        <w:ind w:firstLine="540"/>
        <w:jc w:val="both"/>
      </w:pPr>
      <w:r>
        <w:lastRenderedPageBreak/>
        <w:t>2) Расчетные (прогнозные) объемы используемых энергетических ресурсов (в зависимости от характеристик объекта).</w:t>
      </w:r>
    </w:p>
    <w:p w:rsidR="00D30EEA" w:rsidRDefault="00D30EEA">
      <w:pPr>
        <w:pStyle w:val="ConsPlusNormal"/>
        <w:ind w:firstLine="540"/>
        <w:jc w:val="both"/>
      </w:pPr>
      <w:r>
        <w:t>3) Значения показателей энергетической эффективности объектов.</w:t>
      </w:r>
    </w:p>
    <w:p w:rsidR="00D30EEA" w:rsidRDefault="00D30EEA">
      <w:pPr>
        <w:pStyle w:val="ConsPlusNormal"/>
        <w:ind w:firstLine="540"/>
        <w:jc w:val="both"/>
      </w:pPr>
      <w:r>
        <w:t>4) Характеристики, параметры объектов, влияющие на объем используемых энергетических ресурсов.</w:t>
      </w:r>
    </w:p>
    <w:p w:rsidR="00D30EEA" w:rsidRDefault="00D30EEA">
      <w:pPr>
        <w:pStyle w:val="ConsPlusNormal"/>
        <w:jc w:val="both"/>
      </w:pPr>
    </w:p>
    <w:p w:rsidR="00D30EEA" w:rsidRDefault="00D30EEA">
      <w:pPr>
        <w:pStyle w:val="ConsPlusNormal"/>
        <w:jc w:val="both"/>
      </w:pPr>
    </w:p>
    <w:p w:rsidR="00D30EEA" w:rsidRDefault="00D30EEA">
      <w:pPr>
        <w:pStyle w:val="ConsPlusNormal"/>
        <w:jc w:val="both"/>
      </w:pPr>
    </w:p>
    <w:p w:rsidR="00D30EEA" w:rsidRDefault="00D30EEA">
      <w:pPr>
        <w:pStyle w:val="ConsPlusNormal"/>
        <w:jc w:val="both"/>
      </w:pPr>
    </w:p>
    <w:p w:rsidR="00D30EEA" w:rsidRDefault="00D30EEA">
      <w:pPr>
        <w:pStyle w:val="ConsPlusNormal"/>
        <w:jc w:val="both"/>
      </w:pPr>
    </w:p>
    <w:p w:rsidR="00D30EEA" w:rsidRDefault="00D30EEA">
      <w:pPr>
        <w:pStyle w:val="ConsPlusNormal"/>
        <w:jc w:val="right"/>
        <w:outlineLvl w:val="0"/>
      </w:pPr>
      <w:r>
        <w:t>Приложение N 2</w:t>
      </w:r>
    </w:p>
    <w:p w:rsidR="00D30EEA" w:rsidRDefault="00D30EEA">
      <w:pPr>
        <w:pStyle w:val="ConsPlusNormal"/>
        <w:jc w:val="right"/>
      </w:pPr>
      <w:r>
        <w:t>к постановлению</w:t>
      </w:r>
    </w:p>
    <w:p w:rsidR="00D30EEA" w:rsidRDefault="00D30EEA">
      <w:pPr>
        <w:pStyle w:val="ConsPlusNormal"/>
        <w:jc w:val="right"/>
      </w:pPr>
      <w:r>
        <w:t>Комитета по тарифному регулированию</w:t>
      </w:r>
    </w:p>
    <w:p w:rsidR="00D30EEA" w:rsidRDefault="00D30EEA">
      <w:pPr>
        <w:pStyle w:val="ConsPlusNormal"/>
        <w:jc w:val="right"/>
      </w:pPr>
      <w:r>
        <w:t>Мурманской области</w:t>
      </w:r>
    </w:p>
    <w:p w:rsidR="00D30EEA" w:rsidRDefault="00D30EEA">
      <w:pPr>
        <w:pStyle w:val="ConsPlusNormal"/>
        <w:jc w:val="right"/>
      </w:pPr>
      <w:r>
        <w:t>от 31 марта 2016 г. N 10/4</w:t>
      </w:r>
    </w:p>
    <w:p w:rsidR="00D30EEA" w:rsidRDefault="00D30EEA">
      <w:pPr>
        <w:pStyle w:val="ConsPlusNormal"/>
        <w:jc w:val="both"/>
      </w:pPr>
    </w:p>
    <w:p w:rsidR="00D30EEA" w:rsidRDefault="00D30EEA">
      <w:pPr>
        <w:pStyle w:val="ConsPlusTitle"/>
        <w:jc w:val="center"/>
      </w:pPr>
      <w:bookmarkStart w:id="3" w:name="P177"/>
      <w:bookmarkEnd w:id="3"/>
      <w:r>
        <w:t>ПЕРЕЧЕНЬ</w:t>
      </w:r>
    </w:p>
    <w:p w:rsidR="00D30EEA" w:rsidRDefault="00D30EEA">
      <w:pPr>
        <w:pStyle w:val="ConsPlusTitle"/>
        <w:jc w:val="center"/>
      </w:pPr>
      <w:r>
        <w:t>ОРГАНИЗАЦИЙ, ОСУЩЕСТВЛЯЮЩИХ РЕГУЛИРУЕМЫЕ ВИДЫ ДЕЯТЕЛЬНОСТИ,</w:t>
      </w:r>
    </w:p>
    <w:p w:rsidR="00D30EEA" w:rsidRDefault="00D30EEA">
      <w:pPr>
        <w:pStyle w:val="ConsPlusTitle"/>
        <w:jc w:val="center"/>
      </w:pPr>
      <w:r>
        <w:t xml:space="preserve">ДЛЯ </w:t>
      </w:r>
      <w:proofErr w:type="gramStart"/>
      <w:r>
        <w:t>КОТОРЫХ</w:t>
      </w:r>
      <w:proofErr w:type="gramEnd"/>
      <w:r>
        <w:t xml:space="preserve"> ЦЕНЫ (ТАРИФЫ) РЕГУЛИРУЮТСЯ КОМИТЕТОМ</w:t>
      </w:r>
    </w:p>
    <w:p w:rsidR="00D30EEA" w:rsidRDefault="00D30EEA">
      <w:pPr>
        <w:pStyle w:val="ConsPlusTitle"/>
        <w:jc w:val="center"/>
      </w:pPr>
      <w:r>
        <w:t>ПО ТАРИФНОМУ РЕГУЛИРОВАНИЮ МУРМАНСКОЙ ОБЛАСТИ</w:t>
      </w:r>
    </w:p>
    <w:p w:rsidR="00D30EEA" w:rsidRDefault="00D30EEA">
      <w:pPr>
        <w:pStyle w:val="ConsPlusNormal"/>
        <w:jc w:val="both"/>
      </w:pPr>
    </w:p>
    <w:p w:rsidR="00D30EEA" w:rsidRDefault="00D30EEA">
      <w:pPr>
        <w:sectPr w:rsidR="00D30EEA">
          <w:pgSz w:w="11905" w:h="16838"/>
          <w:pgMar w:top="1134" w:right="850" w:bottom="1134" w:left="1701" w:header="0" w:footer="0" w:gutter="0"/>
          <w:cols w:space="720"/>
        </w:sectPr>
      </w:pPr>
    </w:p>
    <w:p w:rsidR="00D30EEA" w:rsidRDefault="00D30EEA">
      <w:pPr>
        <w:pStyle w:val="ConsPlusNormal"/>
        <w:jc w:val="center"/>
        <w:outlineLvl w:val="1"/>
      </w:pPr>
      <w:r>
        <w:lastRenderedPageBreak/>
        <w:t>1 раздел. Организации, осуществляющие деятельность</w:t>
      </w:r>
    </w:p>
    <w:p w:rsidR="00D30EEA" w:rsidRDefault="00D30EEA">
      <w:pPr>
        <w:pStyle w:val="ConsPlusNormal"/>
        <w:jc w:val="center"/>
      </w:pPr>
      <w:r>
        <w:t>по производству и (или) передаче тепловой энергии</w:t>
      </w:r>
    </w:p>
    <w:p w:rsidR="00D30EEA" w:rsidRDefault="00D30EE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561"/>
      </w:tblGrid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  <w:jc w:val="center"/>
            </w:pPr>
            <w:r>
              <w:t>Название организации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ПАО "Мурманская ТЭЦ"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АО "Апатит"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АО "Кольская горно-металлургическая компания"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АО "Мурманский морской рыбный порт"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АО "Мурманэнергосбыт"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ОАО "Оленегорский горно-обогатительный комбинат"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МУП "Кильдинстрой"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АО "Апатитыэнерго"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МУП "Мурманская управляющая компания"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МУП УМС - СЕЗ г.п. Молочный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ОАО "Аэропорт Мурманск"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АО "Хибинская тепловая компания"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ООО "ПромВоенСтрой"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ООО "Тепловодоканал"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ООО "Теплострой Плюс"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МУП с.п. Тулома "УЖКХ"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МУП "ТеплоЭнергоРесурс" п. Пушной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ООО "Производственная компания "ЭлТехМонтаж"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УМ ЖКП п. Туманный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ООО "КомСервис"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Филиал ОАО "СУАЛ" "КАЗ-СУАЛ"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ООО "Тепло"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ООО "Теплонорд"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МКП "Жилищное хозяйство" МО г.п. Печенга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ОАО "Завод ТО ТБО"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ОАО "Мурманский морской торговый порт"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АО "Главное управление жилищно-коммунального хозяйства"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Филиал "Кольский" ОАО "ТГК-1"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МУП "Оленегорские тепловые сети" муниципального образования г. Оленегорск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Кольское ГОУ ДРСП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МУП "Недвижимость Кандалакши"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МУП "Ена"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ОАО "Ковдорский ГОК"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ГОУП "Мурманскводоканал"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ОАО "Мончегорская теплосеть"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МУП "Теплоснабжение - Африканда"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ООО "АтомТеплоЭлектроСеть"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МУП "Водоканал-Ревда"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Филиал ОАО "Концерн Энергоатом" "Кольская атомная станция"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МУПП ЖКХ ЗАТО Видяево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МУП "Услуги ЖКХ"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МУП ЖКХ "Доверие"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ООО "Кольская тепловая компания"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ООО "Эко-сервис"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ООО "Тепловой комплекс Африканда"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МУП "Жилищно-эксплуатационная контора"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ФКУ ИК-18 УФСИН России по Мурманской области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proofErr w:type="gramStart"/>
            <w:r>
              <w:t>ОАО "Центр судоремонта "Звездочка" (филиал "Судоремонтный завод "Нерпа"</w:t>
            </w:r>
            <w:proofErr w:type="gramEnd"/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 xml:space="preserve">МУП "Тепловые сети" муниципального образования городское поселение </w:t>
            </w:r>
            <w:proofErr w:type="gramStart"/>
            <w:r>
              <w:t>Заполярный</w:t>
            </w:r>
            <w:proofErr w:type="gramEnd"/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ОАО "Мурманская энергосбытовая компания"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ОАО "РЖД"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МУП "Лавна"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ООО "Северная Теплоэнергетическая Компания"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МУП "Энергия"</w:t>
            </w:r>
          </w:p>
        </w:tc>
      </w:tr>
    </w:tbl>
    <w:p w:rsidR="00D30EEA" w:rsidRDefault="00D30EEA">
      <w:pPr>
        <w:pStyle w:val="ConsPlusNormal"/>
        <w:jc w:val="both"/>
      </w:pPr>
    </w:p>
    <w:p w:rsidR="00D30EEA" w:rsidRDefault="00D30EEA">
      <w:pPr>
        <w:pStyle w:val="ConsPlusNormal"/>
        <w:jc w:val="center"/>
        <w:outlineLvl w:val="1"/>
      </w:pPr>
      <w:r>
        <w:t>2 раздел. Организации, оказывающие услуги в сфере</w:t>
      </w:r>
    </w:p>
    <w:p w:rsidR="00D30EEA" w:rsidRDefault="00D30EEA">
      <w:pPr>
        <w:pStyle w:val="ConsPlusNormal"/>
        <w:jc w:val="center"/>
      </w:pPr>
      <w:r>
        <w:t>водоснабжения, водоотведения и очистки сточных вод</w:t>
      </w:r>
    </w:p>
    <w:p w:rsidR="00D30EEA" w:rsidRDefault="00D30EE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561"/>
      </w:tblGrid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АО "Главное управление жилищно-коммунального хозяйства"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ГОУП "Мурманскводоканал"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 xml:space="preserve">МУП "Городские сети" МО г. </w:t>
            </w:r>
            <w:proofErr w:type="gramStart"/>
            <w:r>
              <w:t>Заполярный</w:t>
            </w:r>
            <w:proofErr w:type="gramEnd"/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ГОУП "Оленегорскводоканал"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МУП с.п. Тулома "УЖКХ"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МУП "ТеплоЭнергоРесурс" п. Пушной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МУП "Североморскводоканал"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ООО "Кандалакшаводоканал-2"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ООО "Кандалакшаводоканал-3"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ООО "Кандалакшаводоканал-4"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ООО "Кандалакшаводоканал-5"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АО "Апатитыводоканал"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АО "Мончегорскводоканал"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ООО "Спецводоканал"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МУП "УМС-СЭЗ г.п. Молочный"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МУП "Кильдинстрой"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ОАО "Аэропорт Мурманск"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АО "Мурманский морской торговый порт"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АО "Мурманский морской рыбный порт"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МУП "Водоканал-Ревда"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ООО "КомСервис"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ООО "Тепловодоканал"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АО "Апатит"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ОАО "РЖД"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АО "Кольская горно-металлургическая компания"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ООО "АтомТеплоЭнергоСеть"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АО "Апатитыпромвод"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УМ ЖКП п. Туманный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МУП Тепловых сетей ЗАТО г. Островной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МУП "Услуга" п. Никель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МУП "Ена"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МКП "Жилищное хозяйство" МО г.п. Печенга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ООО "Кола-Недвижимость"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МУП "ЖКХ Ура-Губа"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МУП ЖКХ "Доверие"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АО "Центр судоремонта "Звездочка" (филиал 35 судоремонтный завод)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МУП "Недвижимость Кандалакши"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МУП "Териберское управление ЖКК"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МУП "Оленегорские тепловые сети" муниципального образования г. Оленегорск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УМПП "Жилкомхоз" ЗАТО Александровск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ТП "Водоканал" АО "Главное управление жилищно-коммунального хозяйства"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ООО "ПромВоенСтрой"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МУП "Лавна"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МУП "Энергия"</w:t>
            </w:r>
          </w:p>
        </w:tc>
      </w:tr>
    </w:tbl>
    <w:p w:rsidR="00D30EEA" w:rsidRDefault="00D30EEA">
      <w:pPr>
        <w:pStyle w:val="ConsPlusNormal"/>
        <w:jc w:val="both"/>
      </w:pPr>
    </w:p>
    <w:p w:rsidR="00D30EEA" w:rsidRDefault="00D30EEA">
      <w:pPr>
        <w:pStyle w:val="ConsPlusNormal"/>
        <w:jc w:val="center"/>
        <w:outlineLvl w:val="1"/>
      </w:pPr>
      <w:r>
        <w:t>3 раздел. Организации, оказывающие услуги</w:t>
      </w:r>
    </w:p>
    <w:p w:rsidR="00D30EEA" w:rsidRDefault="00D30EEA">
      <w:pPr>
        <w:pStyle w:val="ConsPlusNormal"/>
        <w:jc w:val="center"/>
      </w:pPr>
      <w:r>
        <w:t>в сфере утилизации (захоронения) твердых бытовых отходов</w:t>
      </w:r>
    </w:p>
    <w:p w:rsidR="00D30EEA" w:rsidRDefault="00D30EE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561"/>
      </w:tblGrid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МУП ЖКХ "База механизации"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ООО "Ковдорское общество содействия ветеранам войны"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ООО "Экоплан"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ООО "ОРКО-инвест"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ОАО "Завод ТО ТБО"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МУПП ЖКХ ЗАТО Видяево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ООО "СПЕЦТЕХТРАНС"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ММУП "Городское благоустройство"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ООО "Кольская АЭС-Авто"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ИП Шиловский И.А.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ООО "Ловозеро-Жилсервис"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ООО "Кандалакшская перерабатывающая компания"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ООО "Чистый город"</w:t>
            </w:r>
          </w:p>
        </w:tc>
      </w:tr>
      <w:tr w:rsidR="00D30EEA"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D30EEA" w:rsidRDefault="00D30EEA">
            <w:pPr>
              <w:pStyle w:val="ConsPlusNormal"/>
            </w:pPr>
            <w:r>
              <w:t>МУП тепловых сетей ЗАТО г. Островной</w:t>
            </w:r>
          </w:p>
        </w:tc>
      </w:tr>
    </w:tbl>
    <w:p w:rsidR="00D30EEA" w:rsidRDefault="00D30EEA">
      <w:pPr>
        <w:pStyle w:val="ConsPlusNormal"/>
        <w:jc w:val="both"/>
      </w:pPr>
    </w:p>
    <w:p w:rsidR="00D30EEA" w:rsidRDefault="00D30EEA">
      <w:pPr>
        <w:pStyle w:val="ConsPlusNormal"/>
        <w:jc w:val="both"/>
      </w:pPr>
    </w:p>
    <w:p w:rsidR="00D30EEA" w:rsidRDefault="00D30EEA">
      <w:pPr>
        <w:pStyle w:val="ConsPlusNormal"/>
        <w:jc w:val="both"/>
      </w:pPr>
    </w:p>
    <w:p w:rsidR="00D30EEA" w:rsidRDefault="00D30EEA">
      <w:pPr>
        <w:pStyle w:val="ConsPlusNormal"/>
        <w:jc w:val="both"/>
      </w:pPr>
    </w:p>
    <w:p w:rsidR="00D30EEA" w:rsidRDefault="00D30EEA">
      <w:pPr>
        <w:pStyle w:val="ConsPlusNormal"/>
        <w:jc w:val="both"/>
      </w:pPr>
    </w:p>
    <w:p w:rsidR="00D30EEA" w:rsidRDefault="00D30EEA">
      <w:pPr>
        <w:pStyle w:val="ConsPlusNormal"/>
        <w:jc w:val="right"/>
        <w:outlineLvl w:val="0"/>
      </w:pPr>
      <w:r>
        <w:t>Приложение N 3</w:t>
      </w:r>
    </w:p>
    <w:p w:rsidR="00D30EEA" w:rsidRDefault="00D30EEA">
      <w:pPr>
        <w:pStyle w:val="ConsPlusNormal"/>
        <w:jc w:val="right"/>
      </w:pPr>
      <w:r>
        <w:t>к постановлению</w:t>
      </w:r>
    </w:p>
    <w:p w:rsidR="00D30EEA" w:rsidRDefault="00D30EEA">
      <w:pPr>
        <w:pStyle w:val="ConsPlusNormal"/>
        <w:jc w:val="right"/>
      </w:pPr>
      <w:r>
        <w:t>Комитета по тарифному регулированию</w:t>
      </w:r>
    </w:p>
    <w:p w:rsidR="00D30EEA" w:rsidRDefault="00D30EEA">
      <w:pPr>
        <w:pStyle w:val="ConsPlusNormal"/>
        <w:jc w:val="right"/>
      </w:pPr>
      <w:r>
        <w:t>Мурманской области</w:t>
      </w:r>
    </w:p>
    <w:p w:rsidR="00D30EEA" w:rsidRDefault="00D30EEA">
      <w:pPr>
        <w:pStyle w:val="ConsPlusNormal"/>
        <w:jc w:val="right"/>
      </w:pPr>
      <w:r>
        <w:t>от 31 марта 2016 г. N 10/4</w:t>
      </w:r>
    </w:p>
    <w:p w:rsidR="00D30EEA" w:rsidRDefault="00D30EEA">
      <w:pPr>
        <w:pStyle w:val="ConsPlusNormal"/>
        <w:jc w:val="both"/>
      </w:pPr>
    </w:p>
    <w:p w:rsidR="00D30EEA" w:rsidRDefault="00D30EEA">
      <w:pPr>
        <w:pStyle w:val="ConsPlusTitle"/>
        <w:jc w:val="center"/>
      </w:pPr>
      <w:bookmarkStart w:id="4" w:name="P430"/>
      <w:bookmarkEnd w:id="4"/>
      <w:r>
        <w:t>ОТЧЕТ</w:t>
      </w:r>
    </w:p>
    <w:p w:rsidR="00D30EEA" w:rsidRDefault="00D30EEA">
      <w:pPr>
        <w:pStyle w:val="ConsPlusTitle"/>
        <w:jc w:val="center"/>
      </w:pPr>
      <w:r>
        <w:t>О ФАКТИЧЕСКОМ ИСПОЛНЕНИИ ТРЕБОВАНИЙ К ПРОГРАММАМ В ОБЛАСТИ</w:t>
      </w:r>
    </w:p>
    <w:p w:rsidR="00D30EEA" w:rsidRDefault="00D30EEA">
      <w:pPr>
        <w:pStyle w:val="ConsPlusTitle"/>
        <w:jc w:val="center"/>
      </w:pPr>
      <w:r>
        <w:t>ЭНЕРГОСБЕРЕЖЕНИЯ И ПОВЫШЕНИЯ ЭНЕРГЕТИЧЕСКОЙ ЭФФЕКТИВНОСТИ</w:t>
      </w:r>
    </w:p>
    <w:p w:rsidR="00D30EEA" w:rsidRDefault="00D30EEA">
      <w:pPr>
        <w:pStyle w:val="ConsPlusTitle"/>
        <w:jc w:val="center"/>
      </w:pPr>
      <w:r>
        <w:t>ОРГАНИЗАЦИЙ, ОСУЩЕСТВЛЯЮЩИХ РЕГУЛИРУЕМЫЕ ВИДЫ ДЕЯТЕЛЬНОСТИ,</w:t>
      </w:r>
    </w:p>
    <w:p w:rsidR="00D30EEA" w:rsidRDefault="00D30EEA">
      <w:pPr>
        <w:pStyle w:val="ConsPlusTitle"/>
        <w:jc w:val="center"/>
      </w:pPr>
      <w:r>
        <w:t xml:space="preserve">ДЛЯ </w:t>
      </w:r>
      <w:proofErr w:type="gramStart"/>
      <w:r>
        <w:t>КОТОРЫХ</w:t>
      </w:r>
      <w:proofErr w:type="gramEnd"/>
      <w:r>
        <w:t xml:space="preserve"> ЦЕНЫ (ТАРИФЫ) РЕГУЛИРУЮТСЯ КОМИТЕТОМ</w:t>
      </w:r>
    </w:p>
    <w:p w:rsidR="00D30EEA" w:rsidRDefault="00D30EEA">
      <w:pPr>
        <w:pStyle w:val="ConsPlusTitle"/>
        <w:jc w:val="center"/>
      </w:pPr>
      <w:r>
        <w:t>ПО ТАРИФНОМУ РЕГУЛИРОВАНИЮ МУРМАНСКОЙ ОБЛАСТИ</w:t>
      </w:r>
    </w:p>
    <w:p w:rsidR="00D30EEA" w:rsidRDefault="00D30EEA">
      <w:pPr>
        <w:pStyle w:val="ConsPlusNormal"/>
        <w:jc w:val="center"/>
      </w:pPr>
    </w:p>
    <w:p w:rsidR="00D30EEA" w:rsidRDefault="00D30EEA">
      <w:pPr>
        <w:pStyle w:val="ConsPlusNormal"/>
        <w:jc w:val="center"/>
      </w:pPr>
      <w:r>
        <w:t>Список изменяющих документов</w:t>
      </w:r>
    </w:p>
    <w:p w:rsidR="00D30EEA" w:rsidRDefault="00D30EEA">
      <w:pPr>
        <w:pStyle w:val="ConsPlusNormal"/>
        <w:jc w:val="center"/>
      </w:pPr>
      <w:proofErr w:type="gramStart"/>
      <w:r>
        <w:t xml:space="preserve">(введен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Комитета по тарифному регулированию</w:t>
      </w:r>
      <w:proofErr w:type="gramEnd"/>
    </w:p>
    <w:p w:rsidR="00D30EEA" w:rsidRDefault="00D30EEA">
      <w:pPr>
        <w:pStyle w:val="ConsPlusNormal"/>
        <w:jc w:val="center"/>
      </w:pPr>
      <w:r>
        <w:t>Мурманской области от 30.05.2016 N 19/4)</w:t>
      </w:r>
    </w:p>
    <w:p w:rsidR="00D30EEA" w:rsidRDefault="00D30EEA">
      <w:pPr>
        <w:pStyle w:val="ConsPlusNormal"/>
        <w:jc w:val="both"/>
      </w:pPr>
    </w:p>
    <w:p w:rsidR="00D30EEA" w:rsidRDefault="00D30EEA">
      <w:pPr>
        <w:pStyle w:val="ConsPlusNormal"/>
        <w:jc w:val="center"/>
        <w:outlineLvl w:val="1"/>
      </w:pPr>
      <w:r>
        <w:t>1. Целевые показатели энергосбережения и повышения</w:t>
      </w:r>
    </w:p>
    <w:p w:rsidR="00D30EEA" w:rsidRDefault="00D30EEA">
      <w:pPr>
        <w:pStyle w:val="ConsPlusNormal"/>
        <w:jc w:val="center"/>
      </w:pPr>
      <w:r>
        <w:t>энергетической эффективности, достижение которых должно</w:t>
      </w:r>
    </w:p>
    <w:p w:rsidR="00D30EEA" w:rsidRDefault="00D30EEA">
      <w:pPr>
        <w:pStyle w:val="ConsPlusNormal"/>
        <w:jc w:val="center"/>
      </w:pPr>
      <w:r>
        <w:t>быть обеспечено в результате реализации программ</w:t>
      </w:r>
    </w:p>
    <w:p w:rsidR="00D30EEA" w:rsidRDefault="00D30EE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34"/>
        <w:gridCol w:w="1644"/>
        <w:gridCol w:w="1304"/>
        <w:gridCol w:w="1077"/>
        <w:gridCol w:w="1361"/>
        <w:gridCol w:w="2041"/>
        <w:gridCol w:w="1924"/>
      </w:tblGrid>
      <w:tr w:rsidR="00D30EEA">
        <w:tc>
          <w:tcPr>
            <w:tcW w:w="567" w:type="dxa"/>
          </w:tcPr>
          <w:p w:rsidR="00D30EEA" w:rsidRDefault="00D30EE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34" w:type="dxa"/>
          </w:tcPr>
          <w:p w:rsidR="00D30EEA" w:rsidRDefault="00D30EEA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644" w:type="dxa"/>
          </w:tcPr>
          <w:p w:rsidR="00D30EEA" w:rsidRDefault="00D30EEA">
            <w:pPr>
              <w:pStyle w:val="ConsPlusNormal"/>
              <w:jc w:val="center"/>
            </w:pPr>
            <w:r>
              <w:t>Вид исчисления</w:t>
            </w:r>
          </w:p>
        </w:tc>
        <w:tc>
          <w:tcPr>
            <w:tcW w:w="1304" w:type="dxa"/>
          </w:tcPr>
          <w:p w:rsidR="00D30EEA" w:rsidRDefault="00D30EEA">
            <w:pPr>
              <w:pStyle w:val="ConsPlusNormal"/>
              <w:jc w:val="center"/>
            </w:pPr>
            <w:r>
              <w:t>Единица измерения &lt;1&gt;</w:t>
            </w:r>
          </w:p>
        </w:tc>
        <w:tc>
          <w:tcPr>
            <w:tcW w:w="1077" w:type="dxa"/>
          </w:tcPr>
          <w:p w:rsidR="00D30EEA" w:rsidRDefault="00D30EEA">
            <w:pPr>
              <w:pStyle w:val="ConsPlusNormal"/>
              <w:jc w:val="center"/>
            </w:pPr>
            <w:r>
              <w:t>План (в расчете на год)</w:t>
            </w:r>
          </w:p>
        </w:tc>
        <w:tc>
          <w:tcPr>
            <w:tcW w:w="1361" w:type="dxa"/>
          </w:tcPr>
          <w:p w:rsidR="00D30EEA" w:rsidRDefault="00D30EEA">
            <w:pPr>
              <w:pStyle w:val="ConsPlusNormal"/>
              <w:jc w:val="center"/>
            </w:pPr>
            <w:r>
              <w:t>Факт (в расчете на год)</w:t>
            </w:r>
          </w:p>
        </w:tc>
        <w:tc>
          <w:tcPr>
            <w:tcW w:w="2041" w:type="dxa"/>
          </w:tcPr>
          <w:p w:rsidR="00D30EEA" w:rsidRDefault="00D30EEA">
            <w:pPr>
              <w:pStyle w:val="ConsPlusNormal"/>
              <w:jc w:val="center"/>
            </w:pPr>
            <w:r>
              <w:t>Отклонение</w:t>
            </w:r>
          </w:p>
          <w:p w:rsidR="00D30EEA" w:rsidRDefault="00D30EEA">
            <w:pPr>
              <w:pStyle w:val="ConsPlusNormal"/>
              <w:jc w:val="center"/>
            </w:pPr>
            <w:r>
              <w:t>(гр. 6 / гр. 5 x 100)</w:t>
            </w:r>
          </w:p>
        </w:tc>
        <w:tc>
          <w:tcPr>
            <w:tcW w:w="1924" w:type="dxa"/>
          </w:tcPr>
          <w:p w:rsidR="00D30EEA" w:rsidRDefault="00D30EEA">
            <w:pPr>
              <w:pStyle w:val="ConsPlusNormal"/>
              <w:jc w:val="center"/>
            </w:pPr>
            <w:r>
              <w:t>Примечание &lt;2&gt;</w:t>
            </w:r>
          </w:p>
        </w:tc>
      </w:tr>
      <w:tr w:rsidR="00D30EEA">
        <w:tc>
          <w:tcPr>
            <w:tcW w:w="567" w:type="dxa"/>
          </w:tcPr>
          <w:p w:rsidR="00D30EEA" w:rsidRDefault="00D30E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34" w:type="dxa"/>
          </w:tcPr>
          <w:p w:rsidR="00D30EEA" w:rsidRDefault="00D30E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D30EEA" w:rsidRDefault="00D30E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D30EEA" w:rsidRDefault="00D30E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D30EEA" w:rsidRDefault="00D30E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D30EEA" w:rsidRDefault="00D30E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D30EEA" w:rsidRDefault="00D30E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4" w:type="dxa"/>
          </w:tcPr>
          <w:p w:rsidR="00D30EEA" w:rsidRDefault="00D30EEA">
            <w:pPr>
              <w:pStyle w:val="ConsPlusNormal"/>
              <w:jc w:val="center"/>
            </w:pPr>
            <w:r>
              <w:t>8</w:t>
            </w:r>
          </w:p>
        </w:tc>
      </w:tr>
      <w:tr w:rsidR="00D30EEA">
        <w:tc>
          <w:tcPr>
            <w:tcW w:w="567" w:type="dxa"/>
          </w:tcPr>
          <w:p w:rsidR="00D30EEA" w:rsidRDefault="00D30EEA">
            <w:pPr>
              <w:pStyle w:val="ConsPlusNormal"/>
            </w:pPr>
          </w:p>
        </w:tc>
        <w:tc>
          <w:tcPr>
            <w:tcW w:w="2734" w:type="dxa"/>
          </w:tcPr>
          <w:p w:rsidR="00D30EEA" w:rsidRDefault="00D30EEA">
            <w:pPr>
              <w:pStyle w:val="ConsPlusNormal"/>
            </w:pPr>
            <w:r>
              <w:t>I. Общие целевые показатели для всех видов регулируемой деятельности</w:t>
            </w:r>
          </w:p>
        </w:tc>
        <w:tc>
          <w:tcPr>
            <w:tcW w:w="1644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304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077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361" w:type="dxa"/>
          </w:tcPr>
          <w:p w:rsidR="00D30EEA" w:rsidRDefault="00D30EEA">
            <w:pPr>
              <w:pStyle w:val="ConsPlusNormal"/>
            </w:pPr>
          </w:p>
        </w:tc>
        <w:tc>
          <w:tcPr>
            <w:tcW w:w="2041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924" w:type="dxa"/>
          </w:tcPr>
          <w:p w:rsidR="00D30EEA" w:rsidRDefault="00D30EEA">
            <w:pPr>
              <w:pStyle w:val="ConsPlusNormal"/>
            </w:pPr>
          </w:p>
        </w:tc>
      </w:tr>
      <w:tr w:rsidR="00D30EEA">
        <w:tc>
          <w:tcPr>
            <w:tcW w:w="567" w:type="dxa"/>
            <w:vMerge w:val="restart"/>
          </w:tcPr>
          <w:p w:rsidR="00D30EEA" w:rsidRDefault="00D30E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34" w:type="dxa"/>
            <w:vMerge w:val="restart"/>
          </w:tcPr>
          <w:p w:rsidR="00D30EEA" w:rsidRDefault="00D30EEA">
            <w:pPr>
              <w:pStyle w:val="ConsPlusNormal"/>
            </w:pPr>
            <w:r>
              <w:t>...</w:t>
            </w:r>
          </w:p>
        </w:tc>
        <w:tc>
          <w:tcPr>
            <w:tcW w:w="1644" w:type="dxa"/>
          </w:tcPr>
          <w:p w:rsidR="00D30EEA" w:rsidRDefault="00D30EEA">
            <w:pPr>
              <w:pStyle w:val="ConsPlusNormal"/>
            </w:pPr>
            <w:r>
              <w:t>натуральное</w:t>
            </w:r>
          </w:p>
        </w:tc>
        <w:tc>
          <w:tcPr>
            <w:tcW w:w="1304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077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361" w:type="dxa"/>
          </w:tcPr>
          <w:p w:rsidR="00D30EEA" w:rsidRDefault="00D30EEA">
            <w:pPr>
              <w:pStyle w:val="ConsPlusNormal"/>
            </w:pPr>
          </w:p>
        </w:tc>
        <w:tc>
          <w:tcPr>
            <w:tcW w:w="2041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924" w:type="dxa"/>
          </w:tcPr>
          <w:p w:rsidR="00D30EEA" w:rsidRDefault="00D30EEA">
            <w:pPr>
              <w:pStyle w:val="ConsPlusNormal"/>
            </w:pPr>
          </w:p>
        </w:tc>
      </w:tr>
      <w:tr w:rsidR="00D30EEA">
        <w:tc>
          <w:tcPr>
            <w:tcW w:w="567" w:type="dxa"/>
            <w:vMerge/>
          </w:tcPr>
          <w:p w:rsidR="00D30EEA" w:rsidRDefault="00D30EEA"/>
        </w:tc>
        <w:tc>
          <w:tcPr>
            <w:tcW w:w="2734" w:type="dxa"/>
            <w:vMerge/>
          </w:tcPr>
          <w:p w:rsidR="00D30EEA" w:rsidRDefault="00D30EEA"/>
        </w:tc>
        <w:tc>
          <w:tcPr>
            <w:tcW w:w="1644" w:type="dxa"/>
          </w:tcPr>
          <w:p w:rsidR="00D30EEA" w:rsidRDefault="00D30EEA">
            <w:pPr>
              <w:pStyle w:val="ConsPlusNormal"/>
            </w:pPr>
            <w:r>
              <w:t>стоимостное</w:t>
            </w:r>
          </w:p>
        </w:tc>
        <w:tc>
          <w:tcPr>
            <w:tcW w:w="1304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077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361" w:type="dxa"/>
          </w:tcPr>
          <w:p w:rsidR="00D30EEA" w:rsidRDefault="00D30EEA">
            <w:pPr>
              <w:pStyle w:val="ConsPlusNormal"/>
            </w:pPr>
          </w:p>
        </w:tc>
        <w:tc>
          <w:tcPr>
            <w:tcW w:w="2041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924" w:type="dxa"/>
          </w:tcPr>
          <w:p w:rsidR="00D30EEA" w:rsidRDefault="00D30EEA">
            <w:pPr>
              <w:pStyle w:val="ConsPlusNormal"/>
            </w:pPr>
          </w:p>
        </w:tc>
      </w:tr>
      <w:tr w:rsidR="00D30EEA">
        <w:tc>
          <w:tcPr>
            <w:tcW w:w="567" w:type="dxa"/>
            <w:vMerge w:val="restart"/>
          </w:tcPr>
          <w:p w:rsidR="00D30EEA" w:rsidRDefault="00D30EE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734" w:type="dxa"/>
            <w:vMerge w:val="restart"/>
          </w:tcPr>
          <w:p w:rsidR="00D30EEA" w:rsidRDefault="00D30EEA">
            <w:pPr>
              <w:pStyle w:val="ConsPlusNormal"/>
            </w:pPr>
            <w:r>
              <w:t>...</w:t>
            </w:r>
          </w:p>
        </w:tc>
        <w:tc>
          <w:tcPr>
            <w:tcW w:w="1644" w:type="dxa"/>
          </w:tcPr>
          <w:p w:rsidR="00D30EEA" w:rsidRDefault="00D30EEA">
            <w:pPr>
              <w:pStyle w:val="ConsPlusNormal"/>
            </w:pPr>
            <w:r>
              <w:t>натуральное</w:t>
            </w:r>
          </w:p>
        </w:tc>
        <w:tc>
          <w:tcPr>
            <w:tcW w:w="1304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077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361" w:type="dxa"/>
          </w:tcPr>
          <w:p w:rsidR="00D30EEA" w:rsidRDefault="00D30EEA">
            <w:pPr>
              <w:pStyle w:val="ConsPlusNormal"/>
            </w:pPr>
          </w:p>
        </w:tc>
        <w:tc>
          <w:tcPr>
            <w:tcW w:w="2041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924" w:type="dxa"/>
          </w:tcPr>
          <w:p w:rsidR="00D30EEA" w:rsidRDefault="00D30EEA">
            <w:pPr>
              <w:pStyle w:val="ConsPlusNormal"/>
            </w:pPr>
          </w:p>
        </w:tc>
      </w:tr>
      <w:tr w:rsidR="00D30EEA">
        <w:tc>
          <w:tcPr>
            <w:tcW w:w="567" w:type="dxa"/>
            <w:vMerge/>
          </w:tcPr>
          <w:p w:rsidR="00D30EEA" w:rsidRDefault="00D30EEA"/>
        </w:tc>
        <w:tc>
          <w:tcPr>
            <w:tcW w:w="2734" w:type="dxa"/>
            <w:vMerge/>
          </w:tcPr>
          <w:p w:rsidR="00D30EEA" w:rsidRDefault="00D30EEA"/>
        </w:tc>
        <w:tc>
          <w:tcPr>
            <w:tcW w:w="1644" w:type="dxa"/>
          </w:tcPr>
          <w:p w:rsidR="00D30EEA" w:rsidRDefault="00D30EEA">
            <w:pPr>
              <w:pStyle w:val="ConsPlusNormal"/>
            </w:pPr>
            <w:r>
              <w:t>стоимостное</w:t>
            </w:r>
          </w:p>
        </w:tc>
        <w:tc>
          <w:tcPr>
            <w:tcW w:w="1304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077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361" w:type="dxa"/>
          </w:tcPr>
          <w:p w:rsidR="00D30EEA" w:rsidRDefault="00D30EEA">
            <w:pPr>
              <w:pStyle w:val="ConsPlusNormal"/>
            </w:pPr>
          </w:p>
        </w:tc>
        <w:tc>
          <w:tcPr>
            <w:tcW w:w="2041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924" w:type="dxa"/>
          </w:tcPr>
          <w:p w:rsidR="00D30EEA" w:rsidRDefault="00D30EEA">
            <w:pPr>
              <w:pStyle w:val="ConsPlusNormal"/>
            </w:pPr>
          </w:p>
        </w:tc>
      </w:tr>
      <w:tr w:rsidR="00D30EEA">
        <w:tc>
          <w:tcPr>
            <w:tcW w:w="567" w:type="dxa"/>
          </w:tcPr>
          <w:p w:rsidR="00D30EEA" w:rsidRDefault="00D30EEA">
            <w:pPr>
              <w:pStyle w:val="ConsPlusNormal"/>
            </w:pPr>
          </w:p>
        </w:tc>
        <w:tc>
          <w:tcPr>
            <w:tcW w:w="2734" w:type="dxa"/>
          </w:tcPr>
          <w:p w:rsidR="00D30EEA" w:rsidRDefault="00D30EEA">
            <w:pPr>
              <w:pStyle w:val="ConsPlusNormal"/>
            </w:pPr>
            <w:r>
              <w:t>II. Индивидуальные целевые показатели по видам деятельности</w:t>
            </w:r>
          </w:p>
        </w:tc>
        <w:tc>
          <w:tcPr>
            <w:tcW w:w="1644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304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077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361" w:type="dxa"/>
          </w:tcPr>
          <w:p w:rsidR="00D30EEA" w:rsidRDefault="00D30EEA">
            <w:pPr>
              <w:pStyle w:val="ConsPlusNormal"/>
            </w:pPr>
          </w:p>
        </w:tc>
        <w:tc>
          <w:tcPr>
            <w:tcW w:w="2041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924" w:type="dxa"/>
          </w:tcPr>
          <w:p w:rsidR="00D30EEA" w:rsidRDefault="00D30EEA">
            <w:pPr>
              <w:pStyle w:val="ConsPlusNormal"/>
            </w:pPr>
          </w:p>
        </w:tc>
      </w:tr>
      <w:tr w:rsidR="00D30EEA">
        <w:tc>
          <w:tcPr>
            <w:tcW w:w="567" w:type="dxa"/>
            <w:vMerge w:val="restart"/>
          </w:tcPr>
          <w:p w:rsidR="00D30EEA" w:rsidRDefault="00D30E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34" w:type="dxa"/>
            <w:vMerge w:val="restart"/>
          </w:tcPr>
          <w:p w:rsidR="00D30EEA" w:rsidRDefault="00D30EEA">
            <w:pPr>
              <w:pStyle w:val="ConsPlusNormal"/>
            </w:pPr>
            <w:r>
              <w:t>...</w:t>
            </w:r>
          </w:p>
        </w:tc>
        <w:tc>
          <w:tcPr>
            <w:tcW w:w="1644" w:type="dxa"/>
          </w:tcPr>
          <w:p w:rsidR="00D30EEA" w:rsidRDefault="00D30EEA">
            <w:pPr>
              <w:pStyle w:val="ConsPlusNormal"/>
            </w:pPr>
            <w:r>
              <w:t>натуральное</w:t>
            </w:r>
          </w:p>
        </w:tc>
        <w:tc>
          <w:tcPr>
            <w:tcW w:w="1304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077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361" w:type="dxa"/>
          </w:tcPr>
          <w:p w:rsidR="00D30EEA" w:rsidRDefault="00D30EEA">
            <w:pPr>
              <w:pStyle w:val="ConsPlusNormal"/>
            </w:pPr>
          </w:p>
        </w:tc>
        <w:tc>
          <w:tcPr>
            <w:tcW w:w="2041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924" w:type="dxa"/>
          </w:tcPr>
          <w:p w:rsidR="00D30EEA" w:rsidRDefault="00D30EEA">
            <w:pPr>
              <w:pStyle w:val="ConsPlusNormal"/>
            </w:pPr>
          </w:p>
        </w:tc>
      </w:tr>
      <w:tr w:rsidR="00D30EEA">
        <w:tc>
          <w:tcPr>
            <w:tcW w:w="567" w:type="dxa"/>
            <w:vMerge/>
          </w:tcPr>
          <w:p w:rsidR="00D30EEA" w:rsidRDefault="00D30EEA"/>
        </w:tc>
        <w:tc>
          <w:tcPr>
            <w:tcW w:w="2734" w:type="dxa"/>
            <w:vMerge/>
          </w:tcPr>
          <w:p w:rsidR="00D30EEA" w:rsidRDefault="00D30EEA"/>
        </w:tc>
        <w:tc>
          <w:tcPr>
            <w:tcW w:w="1644" w:type="dxa"/>
          </w:tcPr>
          <w:p w:rsidR="00D30EEA" w:rsidRDefault="00D30EEA">
            <w:pPr>
              <w:pStyle w:val="ConsPlusNormal"/>
            </w:pPr>
            <w:r>
              <w:t>стоимостное</w:t>
            </w:r>
          </w:p>
        </w:tc>
        <w:tc>
          <w:tcPr>
            <w:tcW w:w="1304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077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361" w:type="dxa"/>
          </w:tcPr>
          <w:p w:rsidR="00D30EEA" w:rsidRDefault="00D30EEA">
            <w:pPr>
              <w:pStyle w:val="ConsPlusNormal"/>
            </w:pPr>
          </w:p>
        </w:tc>
        <w:tc>
          <w:tcPr>
            <w:tcW w:w="2041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924" w:type="dxa"/>
          </w:tcPr>
          <w:p w:rsidR="00D30EEA" w:rsidRDefault="00D30EEA">
            <w:pPr>
              <w:pStyle w:val="ConsPlusNormal"/>
            </w:pPr>
          </w:p>
        </w:tc>
      </w:tr>
    </w:tbl>
    <w:p w:rsidR="00D30EEA" w:rsidRDefault="00D30EEA">
      <w:pPr>
        <w:sectPr w:rsidR="00D30E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0EEA" w:rsidRDefault="00D30EEA">
      <w:pPr>
        <w:pStyle w:val="ConsPlusNormal"/>
        <w:jc w:val="both"/>
      </w:pPr>
    </w:p>
    <w:p w:rsidR="00D30EEA" w:rsidRDefault="00D30EEA">
      <w:pPr>
        <w:pStyle w:val="ConsPlusNormal"/>
        <w:ind w:firstLine="540"/>
        <w:jc w:val="both"/>
      </w:pPr>
      <w:r>
        <w:t>--------------------------------</w:t>
      </w:r>
    </w:p>
    <w:p w:rsidR="00D30EEA" w:rsidRDefault="00D30EEA">
      <w:pPr>
        <w:pStyle w:val="ConsPlusNormal"/>
        <w:ind w:firstLine="540"/>
        <w:jc w:val="both"/>
      </w:pPr>
      <w:r>
        <w:t>&lt;1&gt; при натуральном исчислении показателя, единицы измерения указываются в соответствии с утвержденным показателем;</w:t>
      </w:r>
    </w:p>
    <w:p w:rsidR="00D30EEA" w:rsidRDefault="00D30EEA">
      <w:pPr>
        <w:pStyle w:val="ConsPlusNormal"/>
        <w:ind w:firstLine="540"/>
        <w:jc w:val="both"/>
      </w:pPr>
      <w:r>
        <w:t>при стоимостном исчислении показателя, единицы измерения указываются в тыс. рублей.</w:t>
      </w:r>
    </w:p>
    <w:p w:rsidR="00D30EEA" w:rsidRDefault="00D30EEA">
      <w:pPr>
        <w:pStyle w:val="ConsPlusNormal"/>
        <w:ind w:firstLine="540"/>
        <w:jc w:val="both"/>
      </w:pPr>
      <w:r>
        <w:t>&lt;2&gt; при отклонении фактического значение показателя от планового необходимо указать причины отклонения в графе Примечание.</w:t>
      </w:r>
    </w:p>
    <w:p w:rsidR="00D30EEA" w:rsidRDefault="00D30EEA">
      <w:pPr>
        <w:pStyle w:val="ConsPlusNormal"/>
        <w:jc w:val="both"/>
      </w:pPr>
    </w:p>
    <w:p w:rsidR="00D30EEA" w:rsidRDefault="00D30EEA">
      <w:pPr>
        <w:pStyle w:val="ConsPlusNormal"/>
        <w:jc w:val="center"/>
        <w:outlineLvl w:val="1"/>
      </w:pPr>
      <w:r>
        <w:t>2. Организационные мероприятия по энергосбережению</w:t>
      </w:r>
    </w:p>
    <w:p w:rsidR="00D30EEA" w:rsidRDefault="00D30EEA">
      <w:pPr>
        <w:pStyle w:val="ConsPlusNormal"/>
        <w:jc w:val="center"/>
      </w:pPr>
      <w:r>
        <w:t>и повышению энергетической эффективности</w:t>
      </w:r>
    </w:p>
    <w:p w:rsidR="00D30EEA" w:rsidRDefault="00D30EE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794"/>
        <w:gridCol w:w="737"/>
        <w:gridCol w:w="850"/>
        <w:gridCol w:w="1077"/>
        <w:gridCol w:w="850"/>
        <w:gridCol w:w="850"/>
        <w:gridCol w:w="1304"/>
        <w:gridCol w:w="850"/>
        <w:gridCol w:w="1020"/>
      </w:tblGrid>
      <w:tr w:rsidR="00D30EEA">
        <w:tc>
          <w:tcPr>
            <w:tcW w:w="567" w:type="dxa"/>
            <w:vMerge w:val="restart"/>
          </w:tcPr>
          <w:p w:rsidR="00D30EEA" w:rsidRDefault="00D30EE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  <w:vMerge w:val="restart"/>
          </w:tcPr>
          <w:p w:rsidR="00D30EEA" w:rsidRDefault="00D30EE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531" w:type="dxa"/>
            <w:gridSpan w:val="2"/>
            <w:vMerge w:val="restart"/>
          </w:tcPr>
          <w:p w:rsidR="00D30EEA" w:rsidRDefault="00D30EEA">
            <w:pPr>
              <w:pStyle w:val="ConsPlusNormal"/>
              <w:jc w:val="center"/>
            </w:pPr>
            <w:r>
              <w:t>Сроки внедрения мероприятия (месяц, год)</w:t>
            </w:r>
          </w:p>
        </w:tc>
        <w:tc>
          <w:tcPr>
            <w:tcW w:w="1927" w:type="dxa"/>
            <w:gridSpan w:val="2"/>
            <w:vMerge w:val="restart"/>
          </w:tcPr>
          <w:p w:rsidR="00D30EEA" w:rsidRDefault="00D30EEA">
            <w:pPr>
              <w:pStyle w:val="ConsPlusNormal"/>
              <w:jc w:val="center"/>
            </w:pPr>
            <w:r>
              <w:t>Объем финансирования в текущем периоде, тыс. руб. без НДС</w:t>
            </w:r>
          </w:p>
        </w:tc>
        <w:tc>
          <w:tcPr>
            <w:tcW w:w="4874" w:type="dxa"/>
            <w:gridSpan w:val="5"/>
          </w:tcPr>
          <w:p w:rsidR="00D30EEA" w:rsidRDefault="00D30EEA">
            <w:pPr>
              <w:pStyle w:val="ConsPlusNormal"/>
              <w:jc w:val="center"/>
            </w:pPr>
            <w:r>
              <w:t>Экономия энергоресурсов в текущем периоде</w:t>
            </w:r>
          </w:p>
        </w:tc>
      </w:tr>
      <w:tr w:rsidR="00D30EEA">
        <w:tc>
          <w:tcPr>
            <w:tcW w:w="567" w:type="dxa"/>
            <w:vMerge/>
          </w:tcPr>
          <w:p w:rsidR="00D30EEA" w:rsidRDefault="00D30EEA"/>
        </w:tc>
        <w:tc>
          <w:tcPr>
            <w:tcW w:w="1757" w:type="dxa"/>
            <w:vMerge/>
          </w:tcPr>
          <w:p w:rsidR="00D30EEA" w:rsidRDefault="00D30EEA"/>
        </w:tc>
        <w:tc>
          <w:tcPr>
            <w:tcW w:w="1531" w:type="dxa"/>
            <w:gridSpan w:val="2"/>
            <w:vMerge/>
          </w:tcPr>
          <w:p w:rsidR="00D30EEA" w:rsidRDefault="00D30EEA"/>
        </w:tc>
        <w:tc>
          <w:tcPr>
            <w:tcW w:w="1927" w:type="dxa"/>
            <w:gridSpan w:val="2"/>
            <w:vMerge/>
          </w:tcPr>
          <w:p w:rsidR="00D30EEA" w:rsidRDefault="00D30EEA"/>
        </w:tc>
        <w:tc>
          <w:tcPr>
            <w:tcW w:w="1700" w:type="dxa"/>
            <w:gridSpan w:val="2"/>
          </w:tcPr>
          <w:p w:rsidR="00D30EEA" w:rsidRDefault="00D30EEA">
            <w:pPr>
              <w:pStyle w:val="ConsPlusNormal"/>
              <w:jc w:val="center"/>
            </w:pPr>
            <w:r>
              <w:t>в натуральном выражении</w:t>
            </w:r>
          </w:p>
        </w:tc>
        <w:tc>
          <w:tcPr>
            <w:tcW w:w="1304" w:type="dxa"/>
            <w:vMerge w:val="restart"/>
          </w:tcPr>
          <w:p w:rsidR="00D30EEA" w:rsidRDefault="00D30EEA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870" w:type="dxa"/>
            <w:gridSpan w:val="2"/>
          </w:tcPr>
          <w:p w:rsidR="00D30EEA" w:rsidRDefault="00D30EEA">
            <w:pPr>
              <w:pStyle w:val="ConsPlusNormal"/>
              <w:jc w:val="center"/>
            </w:pPr>
            <w:r>
              <w:t>в стоимостном выражении, тыс. руб. без НДС</w:t>
            </w:r>
          </w:p>
        </w:tc>
      </w:tr>
      <w:tr w:rsidR="00D30EEA">
        <w:tc>
          <w:tcPr>
            <w:tcW w:w="567" w:type="dxa"/>
            <w:vMerge/>
          </w:tcPr>
          <w:p w:rsidR="00D30EEA" w:rsidRDefault="00D30EEA"/>
        </w:tc>
        <w:tc>
          <w:tcPr>
            <w:tcW w:w="1757" w:type="dxa"/>
            <w:vMerge/>
          </w:tcPr>
          <w:p w:rsidR="00D30EEA" w:rsidRDefault="00D30EEA"/>
        </w:tc>
        <w:tc>
          <w:tcPr>
            <w:tcW w:w="794" w:type="dxa"/>
          </w:tcPr>
          <w:p w:rsidR="00D30EEA" w:rsidRDefault="00D30EE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</w:tcPr>
          <w:p w:rsidR="00D30EEA" w:rsidRDefault="00D30EEA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77" w:type="dxa"/>
          </w:tcPr>
          <w:p w:rsidR="00D30EEA" w:rsidRDefault="00D30EEA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304" w:type="dxa"/>
            <w:vMerge/>
          </w:tcPr>
          <w:p w:rsidR="00D30EEA" w:rsidRDefault="00D30EEA"/>
        </w:tc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0" w:type="dxa"/>
          </w:tcPr>
          <w:p w:rsidR="00D30EEA" w:rsidRDefault="00D30EEA">
            <w:pPr>
              <w:pStyle w:val="ConsPlusNormal"/>
              <w:jc w:val="center"/>
            </w:pPr>
            <w:r>
              <w:t>факт</w:t>
            </w:r>
          </w:p>
        </w:tc>
      </w:tr>
      <w:tr w:rsidR="00D30EEA">
        <w:tc>
          <w:tcPr>
            <w:tcW w:w="567" w:type="dxa"/>
          </w:tcPr>
          <w:p w:rsidR="00D30EEA" w:rsidRDefault="00D30E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D30EEA" w:rsidRDefault="00D30E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30EEA" w:rsidRDefault="00D30E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30EEA" w:rsidRDefault="00D30E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D30EEA" w:rsidRDefault="00D30E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D30EEA" w:rsidRDefault="00D30E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D30EEA" w:rsidRDefault="00D30E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D30EEA" w:rsidRDefault="00D30EEA">
            <w:pPr>
              <w:pStyle w:val="ConsPlusNormal"/>
              <w:jc w:val="center"/>
            </w:pPr>
            <w:r>
              <w:t>11</w:t>
            </w:r>
          </w:p>
        </w:tc>
      </w:tr>
      <w:tr w:rsidR="00D30EEA">
        <w:tc>
          <w:tcPr>
            <w:tcW w:w="567" w:type="dxa"/>
          </w:tcPr>
          <w:p w:rsidR="00D30EEA" w:rsidRDefault="00D30E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D30EEA" w:rsidRDefault="00D30EEA">
            <w:pPr>
              <w:pStyle w:val="ConsPlusNormal"/>
            </w:pPr>
            <w:r>
              <w:t>...</w:t>
            </w:r>
          </w:p>
        </w:tc>
        <w:tc>
          <w:tcPr>
            <w:tcW w:w="794" w:type="dxa"/>
          </w:tcPr>
          <w:p w:rsidR="00D30EEA" w:rsidRDefault="00D30EEA">
            <w:pPr>
              <w:pStyle w:val="ConsPlusNormal"/>
            </w:pPr>
          </w:p>
        </w:tc>
        <w:tc>
          <w:tcPr>
            <w:tcW w:w="737" w:type="dxa"/>
          </w:tcPr>
          <w:p w:rsidR="00D30EEA" w:rsidRDefault="00D30EEA">
            <w:pPr>
              <w:pStyle w:val="ConsPlusNormal"/>
            </w:pPr>
          </w:p>
        </w:tc>
        <w:tc>
          <w:tcPr>
            <w:tcW w:w="850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077" w:type="dxa"/>
          </w:tcPr>
          <w:p w:rsidR="00D30EEA" w:rsidRDefault="00D30EEA">
            <w:pPr>
              <w:pStyle w:val="ConsPlusNormal"/>
            </w:pPr>
          </w:p>
        </w:tc>
        <w:tc>
          <w:tcPr>
            <w:tcW w:w="850" w:type="dxa"/>
          </w:tcPr>
          <w:p w:rsidR="00D30EEA" w:rsidRDefault="00D30EEA">
            <w:pPr>
              <w:pStyle w:val="ConsPlusNormal"/>
            </w:pPr>
          </w:p>
        </w:tc>
        <w:tc>
          <w:tcPr>
            <w:tcW w:w="850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304" w:type="dxa"/>
          </w:tcPr>
          <w:p w:rsidR="00D30EEA" w:rsidRDefault="00D30EEA">
            <w:pPr>
              <w:pStyle w:val="ConsPlusNormal"/>
            </w:pPr>
          </w:p>
        </w:tc>
        <w:tc>
          <w:tcPr>
            <w:tcW w:w="850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020" w:type="dxa"/>
          </w:tcPr>
          <w:p w:rsidR="00D30EEA" w:rsidRDefault="00D30EEA">
            <w:pPr>
              <w:pStyle w:val="ConsPlusNormal"/>
            </w:pPr>
          </w:p>
        </w:tc>
      </w:tr>
      <w:tr w:rsidR="00D30EEA">
        <w:tc>
          <w:tcPr>
            <w:tcW w:w="567" w:type="dxa"/>
          </w:tcPr>
          <w:p w:rsidR="00D30EEA" w:rsidRDefault="00D30EE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757" w:type="dxa"/>
          </w:tcPr>
          <w:p w:rsidR="00D30EEA" w:rsidRDefault="00D30EEA">
            <w:pPr>
              <w:pStyle w:val="ConsPlusNormal"/>
            </w:pPr>
          </w:p>
        </w:tc>
        <w:tc>
          <w:tcPr>
            <w:tcW w:w="794" w:type="dxa"/>
          </w:tcPr>
          <w:p w:rsidR="00D30EEA" w:rsidRDefault="00D30EEA">
            <w:pPr>
              <w:pStyle w:val="ConsPlusNormal"/>
            </w:pPr>
          </w:p>
        </w:tc>
        <w:tc>
          <w:tcPr>
            <w:tcW w:w="737" w:type="dxa"/>
          </w:tcPr>
          <w:p w:rsidR="00D30EEA" w:rsidRDefault="00D30EEA">
            <w:pPr>
              <w:pStyle w:val="ConsPlusNormal"/>
            </w:pPr>
          </w:p>
        </w:tc>
        <w:tc>
          <w:tcPr>
            <w:tcW w:w="850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077" w:type="dxa"/>
          </w:tcPr>
          <w:p w:rsidR="00D30EEA" w:rsidRDefault="00D30EEA">
            <w:pPr>
              <w:pStyle w:val="ConsPlusNormal"/>
            </w:pPr>
          </w:p>
        </w:tc>
        <w:tc>
          <w:tcPr>
            <w:tcW w:w="850" w:type="dxa"/>
          </w:tcPr>
          <w:p w:rsidR="00D30EEA" w:rsidRDefault="00D30EEA">
            <w:pPr>
              <w:pStyle w:val="ConsPlusNormal"/>
            </w:pPr>
          </w:p>
        </w:tc>
        <w:tc>
          <w:tcPr>
            <w:tcW w:w="850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304" w:type="dxa"/>
          </w:tcPr>
          <w:p w:rsidR="00D30EEA" w:rsidRDefault="00D30EEA">
            <w:pPr>
              <w:pStyle w:val="ConsPlusNormal"/>
            </w:pPr>
          </w:p>
        </w:tc>
        <w:tc>
          <w:tcPr>
            <w:tcW w:w="850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020" w:type="dxa"/>
          </w:tcPr>
          <w:p w:rsidR="00D30EEA" w:rsidRDefault="00D30EEA">
            <w:pPr>
              <w:pStyle w:val="ConsPlusNormal"/>
            </w:pPr>
          </w:p>
        </w:tc>
      </w:tr>
      <w:tr w:rsidR="00D30EEA">
        <w:tc>
          <w:tcPr>
            <w:tcW w:w="567" w:type="dxa"/>
          </w:tcPr>
          <w:p w:rsidR="00D30EEA" w:rsidRDefault="00D30EE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757" w:type="dxa"/>
          </w:tcPr>
          <w:p w:rsidR="00D30EEA" w:rsidRDefault="00D30EEA">
            <w:pPr>
              <w:pStyle w:val="ConsPlusNormal"/>
            </w:pPr>
          </w:p>
        </w:tc>
        <w:tc>
          <w:tcPr>
            <w:tcW w:w="794" w:type="dxa"/>
          </w:tcPr>
          <w:p w:rsidR="00D30EEA" w:rsidRDefault="00D30EEA">
            <w:pPr>
              <w:pStyle w:val="ConsPlusNormal"/>
            </w:pPr>
          </w:p>
        </w:tc>
        <w:tc>
          <w:tcPr>
            <w:tcW w:w="737" w:type="dxa"/>
          </w:tcPr>
          <w:p w:rsidR="00D30EEA" w:rsidRDefault="00D30EEA">
            <w:pPr>
              <w:pStyle w:val="ConsPlusNormal"/>
            </w:pPr>
          </w:p>
        </w:tc>
        <w:tc>
          <w:tcPr>
            <w:tcW w:w="850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077" w:type="dxa"/>
          </w:tcPr>
          <w:p w:rsidR="00D30EEA" w:rsidRDefault="00D30EEA">
            <w:pPr>
              <w:pStyle w:val="ConsPlusNormal"/>
            </w:pPr>
          </w:p>
        </w:tc>
        <w:tc>
          <w:tcPr>
            <w:tcW w:w="850" w:type="dxa"/>
          </w:tcPr>
          <w:p w:rsidR="00D30EEA" w:rsidRDefault="00D30EEA">
            <w:pPr>
              <w:pStyle w:val="ConsPlusNormal"/>
            </w:pPr>
          </w:p>
        </w:tc>
        <w:tc>
          <w:tcPr>
            <w:tcW w:w="850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304" w:type="dxa"/>
          </w:tcPr>
          <w:p w:rsidR="00D30EEA" w:rsidRDefault="00D30EEA">
            <w:pPr>
              <w:pStyle w:val="ConsPlusNormal"/>
            </w:pPr>
          </w:p>
        </w:tc>
        <w:tc>
          <w:tcPr>
            <w:tcW w:w="850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020" w:type="dxa"/>
          </w:tcPr>
          <w:p w:rsidR="00D30EEA" w:rsidRDefault="00D30EEA">
            <w:pPr>
              <w:pStyle w:val="ConsPlusNormal"/>
            </w:pPr>
          </w:p>
        </w:tc>
      </w:tr>
      <w:tr w:rsidR="00D30EEA">
        <w:tc>
          <w:tcPr>
            <w:tcW w:w="567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757" w:type="dxa"/>
          </w:tcPr>
          <w:p w:rsidR="00D30EEA" w:rsidRDefault="00D30EEA">
            <w:pPr>
              <w:pStyle w:val="ConsPlusNormal"/>
            </w:pPr>
          </w:p>
        </w:tc>
        <w:tc>
          <w:tcPr>
            <w:tcW w:w="794" w:type="dxa"/>
          </w:tcPr>
          <w:p w:rsidR="00D30EEA" w:rsidRDefault="00D30EEA">
            <w:pPr>
              <w:pStyle w:val="ConsPlusNormal"/>
            </w:pPr>
          </w:p>
        </w:tc>
        <w:tc>
          <w:tcPr>
            <w:tcW w:w="737" w:type="dxa"/>
          </w:tcPr>
          <w:p w:rsidR="00D30EEA" w:rsidRDefault="00D30EEA">
            <w:pPr>
              <w:pStyle w:val="ConsPlusNormal"/>
            </w:pPr>
          </w:p>
        </w:tc>
        <w:tc>
          <w:tcPr>
            <w:tcW w:w="850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077" w:type="dxa"/>
          </w:tcPr>
          <w:p w:rsidR="00D30EEA" w:rsidRDefault="00D30EEA">
            <w:pPr>
              <w:pStyle w:val="ConsPlusNormal"/>
            </w:pPr>
          </w:p>
        </w:tc>
        <w:tc>
          <w:tcPr>
            <w:tcW w:w="850" w:type="dxa"/>
          </w:tcPr>
          <w:p w:rsidR="00D30EEA" w:rsidRDefault="00D30EEA">
            <w:pPr>
              <w:pStyle w:val="ConsPlusNormal"/>
            </w:pPr>
          </w:p>
        </w:tc>
        <w:tc>
          <w:tcPr>
            <w:tcW w:w="850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304" w:type="dxa"/>
          </w:tcPr>
          <w:p w:rsidR="00D30EEA" w:rsidRDefault="00D30EEA">
            <w:pPr>
              <w:pStyle w:val="ConsPlusNormal"/>
            </w:pPr>
          </w:p>
        </w:tc>
        <w:tc>
          <w:tcPr>
            <w:tcW w:w="850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020" w:type="dxa"/>
          </w:tcPr>
          <w:p w:rsidR="00D30EEA" w:rsidRDefault="00D30EEA">
            <w:pPr>
              <w:pStyle w:val="ConsPlusNormal"/>
            </w:pPr>
          </w:p>
        </w:tc>
      </w:tr>
      <w:tr w:rsidR="00D30EEA">
        <w:tc>
          <w:tcPr>
            <w:tcW w:w="567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757" w:type="dxa"/>
          </w:tcPr>
          <w:p w:rsidR="00D30EEA" w:rsidRDefault="00D30EEA">
            <w:pPr>
              <w:pStyle w:val="ConsPlusNormal"/>
            </w:pPr>
          </w:p>
        </w:tc>
        <w:tc>
          <w:tcPr>
            <w:tcW w:w="794" w:type="dxa"/>
          </w:tcPr>
          <w:p w:rsidR="00D30EEA" w:rsidRDefault="00D30EEA">
            <w:pPr>
              <w:pStyle w:val="ConsPlusNormal"/>
            </w:pPr>
          </w:p>
        </w:tc>
        <w:tc>
          <w:tcPr>
            <w:tcW w:w="737" w:type="dxa"/>
          </w:tcPr>
          <w:p w:rsidR="00D30EEA" w:rsidRDefault="00D30EEA">
            <w:pPr>
              <w:pStyle w:val="ConsPlusNormal"/>
            </w:pPr>
          </w:p>
        </w:tc>
        <w:tc>
          <w:tcPr>
            <w:tcW w:w="850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077" w:type="dxa"/>
          </w:tcPr>
          <w:p w:rsidR="00D30EEA" w:rsidRDefault="00D30EEA">
            <w:pPr>
              <w:pStyle w:val="ConsPlusNormal"/>
            </w:pPr>
          </w:p>
        </w:tc>
        <w:tc>
          <w:tcPr>
            <w:tcW w:w="850" w:type="dxa"/>
          </w:tcPr>
          <w:p w:rsidR="00D30EEA" w:rsidRDefault="00D30EEA">
            <w:pPr>
              <w:pStyle w:val="ConsPlusNormal"/>
            </w:pPr>
          </w:p>
        </w:tc>
        <w:tc>
          <w:tcPr>
            <w:tcW w:w="850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304" w:type="dxa"/>
          </w:tcPr>
          <w:p w:rsidR="00D30EEA" w:rsidRDefault="00D30EEA">
            <w:pPr>
              <w:pStyle w:val="ConsPlusNormal"/>
            </w:pPr>
          </w:p>
        </w:tc>
        <w:tc>
          <w:tcPr>
            <w:tcW w:w="850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020" w:type="dxa"/>
          </w:tcPr>
          <w:p w:rsidR="00D30EEA" w:rsidRDefault="00D30EEA">
            <w:pPr>
              <w:pStyle w:val="ConsPlusNormal"/>
            </w:pPr>
          </w:p>
        </w:tc>
      </w:tr>
    </w:tbl>
    <w:p w:rsidR="00D30EEA" w:rsidRDefault="00D30EEA">
      <w:pPr>
        <w:pStyle w:val="ConsPlusNormal"/>
        <w:jc w:val="both"/>
      </w:pPr>
    </w:p>
    <w:p w:rsidR="00D30EEA" w:rsidRDefault="00D30EEA">
      <w:pPr>
        <w:pStyle w:val="ConsPlusNormal"/>
        <w:jc w:val="center"/>
        <w:outlineLvl w:val="1"/>
      </w:pPr>
      <w:r>
        <w:t>3. Показатели энергетической эффективности объектов,</w:t>
      </w:r>
    </w:p>
    <w:p w:rsidR="00D30EEA" w:rsidRDefault="00D30EEA">
      <w:pPr>
        <w:pStyle w:val="ConsPlusNormal"/>
        <w:jc w:val="center"/>
      </w:pPr>
      <w:r>
        <w:t xml:space="preserve">создание или </w:t>
      </w:r>
      <w:proofErr w:type="gramStart"/>
      <w:r>
        <w:t>модернизация</w:t>
      </w:r>
      <w:proofErr w:type="gramEnd"/>
      <w:r>
        <w:t xml:space="preserve"> которых планируется регулируемой</w:t>
      </w:r>
    </w:p>
    <w:p w:rsidR="00D30EEA" w:rsidRDefault="00D30EEA">
      <w:pPr>
        <w:pStyle w:val="ConsPlusNormal"/>
        <w:jc w:val="center"/>
      </w:pPr>
      <w:r>
        <w:t>организацией</w:t>
      </w:r>
    </w:p>
    <w:p w:rsidR="00D30EEA" w:rsidRDefault="00D30EE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24"/>
        <w:gridCol w:w="1644"/>
        <w:gridCol w:w="1654"/>
        <w:gridCol w:w="1247"/>
        <w:gridCol w:w="1247"/>
        <w:gridCol w:w="2041"/>
        <w:gridCol w:w="1474"/>
      </w:tblGrid>
      <w:tr w:rsidR="00D30EEA">
        <w:tc>
          <w:tcPr>
            <w:tcW w:w="624" w:type="dxa"/>
          </w:tcPr>
          <w:p w:rsidR="00D30EEA" w:rsidRDefault="00D30EE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</w:tcPr>
          <w:p w:rsidR="00D30EEA" w:rsidRDefault="00D30EEA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целевого показателя</w:t>
            </w:r>
          </w:p>
        </w:tc>
        <w:tc>
          <w:tcPr>
            <w:tcW w:w="1644" w:type="dxa"/>
          </w:tcPr>
          <w:p w:rsidR="00D30EEA" w:rsidRDefault="00D30EEA">
            <w:pPr>
              <w:pStyle w:val="ConsPlusNormal"/>
              <w:jc w:val="center"/>
            </w:pPr>
            <w:r>
              <w:lastRenderedPageBreak/>
              <w:t>Вид исчисления</w:t>
            </w:r>
          </w:p>
        </w:tc>
        <w:tc>
          <w:tcPr>
            <w:tcW w:w="1654" w:type="dxa"/>
          </w:tcPr>
          <w:p w:rsidR="00D30EEA" w:rsidRDefault="00D30EEA">
            <w:pPr>
              <w:pStyle w:val="ConsPlusNormal"/>
              <w:jc w:val="center"/>
            </w:pPr>
            <w:r>
              <w:t xml:space="preserve">Единица </w:t>
            </w:r>
            <w:r>
              <w:lastRenderedPageBreak/>
              <w:t>измерения &lt;1&gt;</w:t>
            </w:r>
          </w:p>
        </w:tc>
        <w:tc>
          <w:tcPr>
            <w:tcW w:w="1247" w:type="dxa"/>
          </w:tcPr>
          <w:p w:rsidR="00D30EEA" w:rsidRDefault="00D30EEA">
            <w:pPr>
              <w:pStyle w:val="ConsPlusNormal"/>
              <w:jc w:val="center"/>
            </w:pPr>
            <w:r>
              <w:lastRenderedPageBreak/>
              <w:t xml:space="preserve">План (в </w:t>
            </w:r>
            <w:r>
              <w:lastRenderedPageBreak/>
              <w:t>расчете на год)</w:t>
            </w:r>
          </w:p>
        </w:tc>
        <w:tc>
          <w:tcPr>
            <w:tcW w:w="1247" w:type="dxa"/>
          </w:tcPr>
          <w:p w:rsidR="00D30EEA" w:rsidRDefault="00D30EEA">
            <w:pPr>
              <w:pStyle w:val="ConsPlusNormal"/>
              <w:jc w:val="center"/>
            </w:pPr>
            <w:r>
              <w:lastRenderedPageBreak/>
              <w:t xml:space="preserve">Факт (в </w:t>
            </w:r>
            <w:r>
              <w:lastRenderedPageBreak/>
              <w:t>расчете на год)</w:t>
            </w:r>
          </w:p>
        </w:tc>
        <w:tc>
          <w:tcPr>
            <w:tcW w:w="2041" w:type="dxa"/>
          </w:tcPr>
          <w:p w:rsidR="00D30EEA" w:rsidRDefault="00D30EEA">
            <w:pPr>
              <w:pStyle w:val="ConsPlusNormal"/>
              <w:jc w:val="center"/>
            </w:pPr>
            <w:r>
              <w:lastRenderedPageBreak/>
              <w:t>Отклонение</w:t>
            </w:r>
          </w:p>
          <w:p w:rsidR="00D30EEA" w:rsidRDefault="00D30EEA">
            <w:pPr>
              <w:pStyle w:val="ConsPlusNormal"/>
              <w:jc w:val="center"/>
            </w:pPr>
            <w:r>
              <w:lastRenderedPageBreak/>
              <w:t>(гр. 6 / гр. 5 x 100)</w:t>
            </w:r>
          </w:p>
        </w:tc>
        <w:tc>
          <w:tcPr>
            <w:tcW w:w="1474" w:type="dxa"/>
          </w:tcPr>
          <w:p w:rsidR="00D30EEA" w:rsidRDefault="00D30EEA">
            <w:pPr>
              <w:pStyle w:val="ConsPlusNormal"/>
              <w:jc w:val="center"/>
            </w:pPr>
            <w:r>
              <w:lastRenderedPageBreak/>
              <w:t xml:space="preserve">Примечание </w:t>
            </w:r>
            <w:r>
              <w:lastRenderedPageBreak/>
              <w:t>&lt;2&gt;</w:t>
            </w:r>
          </w:p>
        </w:tc>
      </w:tr>
      <w:tr w:rsidR="00D30EEA">
        <w:tc>
          <w:tcPr>
            <w:tcW w:w="624" w:type="dxa"/>
          </w:tcPr>
          <w:p w:rsidR="00D30EEA" w:rsidRDefault="00D30EE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24" w:type="dxa"/>
          </w:tcPr>
          <w:p w:rsidR="00D30EEA" w:rsidRDefault="00D30E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D30EEA" w:rsidRDefault="00D30E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4" w:type="dxa"/>
          </w:tcPr>
          <w:p w:rsidR="00D30EEA" w:rsidRDefault="00D30E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30EEA" w:rsidRDefault="00D30E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30EEA" w:rsidRDefault="00D30E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D30EEA" w:rsidRDefault="00D30E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D30EEA" w:rsidRDefault="00D30EEA">
            <w:pPr>
              <w:pStyle w:val="ConsPlusNormal"/>
              <w:jc w:val="center"/>
            </w:pPr>
            <w:r>
              <w:t>8</w:t>
            </w:r>
          </w:p>
        </w:tc>
      </w:tr>
      <w:tr w:rsidR="00D30EEA">
        <w:tc>
          <w:tcPr>
            <w:tcW w:w="624" w:type="dxa"/>
            <w:vMerge w:val="restart"/>
          </w:tcPr>
          <w:p w:rsidR="00D30EEA" w:rsidRDefault="00D30E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Merge w:val="restart"/>
          </w:tcPr>
          <w:p w:rsidR="00D30EEA" w:rsidRDefault="00D30EEA">
            <w:pPr>
              <w:pStyle w:val="ConsPlusNormal"/>
            </w:pPr>
            <w:r>
              <w:t>...</w:t>
            </w:r>
          </w:p>
        </w:tc>
        <w:tc>
          <w:tcPr>
            <w:tcW w:w="1644" w:type="dxa"/>
          </w:tcPr>
          <w:p w:rsidR="00D30EEA" w:rsidRDefault="00D30EEA">
            <w:pPr>
              <w:pStyle w:val="ConsPlusNormal"/>
            </w:pPr>
            <w:r>
              <w:t>натуральное</w:t>
            </w:r>
          </w:p>
        </w:tc>
        <w:tc>
          <w:tcPr>
            <w:tcW w:w="1654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247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247" w:type="dxa"/>
          </w:tcPr>
          <w:p w:rsidR="00D30EEA" w:rsidRDefault="00D30EEA">
            <w:pPr>
              <w:pStyle w:val="ConsPlusNormal"/>
            </w:pPr>
          </w:p>
        </w:tc>
        <w:tc>
          <w:tcPr>
            <w:tcW w:w="2041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474" w:type="dxa"/>
          </w:tcPr>
          <w:p w:rsidR="00D30EEA" w:rsidRDefault="00D30EEA">
            <w:pPr>
              <w:pStyle w:val="ConsPlusNormal"/>
            </w:pPr>
          </w:p>
        </w:tc>
      </w:tr>
      <w:tr w:rsidR="00D30EEA">
        <w:tc>
          <w:tcPr>
            <w:tcW w:w="624" w:type="dxa"/>
            <w:vMerge/>
          </w:tcPr>
          <w:p w:rsidR="00D30EEA" w:rsidRDefault="00D30EEA"/>
        </w:tc>
        <w:tc>
          <w:tcPr>
            <w:tcW w:w="2324" w:type="dxa"/>
            <w:vMerge/>
          </w:tcPr>
          <w:p w:rsidR="00D30EEA" w:rsidRDefault="00D30EEA"/>
        </w:tc>
        <w:tc>
          <w:tcPr>
            <w:tcW w:w="1644" w:type="dxa"/>
          </w:tcPr>
          <w:p w:rsidR="00D30EEA" w:rsidRDefault="00D30EEA">
            <w:pPr>
              <w:pStyle w:val="ConsPlusNormal"/>
            </w:pPr>
            <w:r>
              <w:t>стоимостное</w:t>
            </w:r>
          </w:p>
        </w:tc>
        <w:tc>
          <w:tcPr>
            <w:tcW w:w="1654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247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247" w:type="dxa"/>
          </w:tcPr>
          <w:p w:rsidR="00D30EEA" w:rsidRDefault="00D30EEA">
            <w:pPr>
              <w:pStyle w:val="ConsPlusNormal"/>
            </w:pPr>
          </w:p>
        </w:tc>
        <w:tc>
          <w:tcPr>
            <w:tcW w:w="2041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474" w:type="dxa"/>
          </w:tcPr>
          <w:p w:rsidR="00D30EEA" w:rsidRDefault="00D30EEA">
            <w:pPr>
              <w:pStyle w:val="ConsPlusNormal"/>
            </w:pPr>
          </w:p>
        </w:tc>
      </w:tr>
      <w:tr w:rsidR="00D30EEA">
        <w:tc>
          <w:tcPr>
            <w:tcW w:w="624" w:type="dxa"/>
            <w:vMerge w:val="restart"/>
          </w:tcPr>
          <w:p w:rsidR="00D30EEA" w:rsidRDefault="00D30EE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324" w:type="dxa"/>
            <w:vMerge w:val="restart"/>
          </w:tcPr>
          <w:p w:rsidR="00D30EEA" w:rsidRDefault="00D30EEA">
            <w:pPr>
              <w:pStyle w:val="ConsPlusNormal"/>
            </w:pPr>
            <w:r>
              <w:t>...</w:t>
            </w:r>
          </w:p>
        </w:tc>
        <w:tc>
          <w:tcPr>
            <w:tcW w:w="1644" w:type="dxa"/>
          </w:tcPr>
          <w:p w:rsidR="00D30EEA" w:rsidRDefault="00D30EEA">
            <w:pPr>
              <w:pStyle w:val="ConsPlusNormal"/>
            </w:pPr>
            <w:r>
              <w:t>натуральное</w:t>
            </w:r>
          </w:p>
        </w:tc>
        <w:tc>
          <w:tcPr>
            <w:tcW w:w="1654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247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247" w:type="dxa"/>
          </w:tcPr>
          <w:p w:rsidR="00D30EEA" w:rsidRDefault="00D30EEA">
            <w:pPr>
              <w:pStyle w:val="ConsPlusNormal"/>
            </w:pPr>
          </w:p>
        </w:tc>
        <w:tc>
          <w:tcPr>
            <w:tcW w:w="2041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474" w:type="dxa"/>
          </w:tcPr>
          <w:p w:rsidR="00D30EEA" w:rsidRDefault="00D30EEA">
            <w:pPr>
              <w:pStyle w:val="ConsPlusNormal"/>
            </w:pPr>
          </w:p>
        </w:tc>
      </w:tr>
      <w:tr w:rsidR="00D30EEA">
        <w:tc>
          <w:tcPr>
            <w:tcW w:w="624" w:type="dxa"/>
            <w:vMerge/>
          </w:tcPr>
          <w:p w:rsidR="00D30EEA" w:rsidRDefault="00D30EEA"/>
        </w:tc>
        <w:tc>
          <w:tcPr>
            <w:tcW w:w="2324" w:type="dxa"/>
            <w:vMerge/>
          </w:tcPr>
          <w:p w:rsidR="00D30EEA" w:rsidRDefault="00D30EEA"/>
        </w:tc>
        <w:tc>
          <w:tcPr>
            <w:tcW w:w="1644" w:type="dxa"/>
          </w:tcPr>
          <w:p w:rsidR="00D30EEA" w:rsidRDefault="00D30EEA">
            <w:pPr>
              <w:pStyle w:val="ConsPlusNormal"/>
            </w:pPr>
            <w:r>
              <w:t>стоимостное</w:t>
            </w:r>
          </w:p>
        </w:tc>
        <w:tc>
          <w:tcPr>
            <w:tcW w:w="1654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247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247" w:type="dxa"/>
          </w:tcPr>
          <w:p w:rsidR="00D30EEA" w:rsidRDefault="00D30EEA">
            <w:pPr>
              <w:pStyle w:val="ConsPlusNormal"/>
            </w:pPr>
          </w:p>
        </w:tc>
        <w:tc>
          <w:tcPr>
            <w:tcW w:w="2041" w:type="dxa"/>
          </w:tcPr>
          <w:p w:rsidR="00D30EEA" w:rsidRDefault="00D30EEA">
            <w:pPr>
              <w:pStyle w:val="ConsPlusNormal"/>
            </w:pPr>
          </w:p>
        </w:tc>
        <w:tc>
          <w:tcPr>
            <w:tcW w:w="1474" w:type="dxa"/>
          </w:tcPr>
          <w:p w:rsidR="00D30EEA" w:rsidRDefault="00D30EEA">
            <w:pPr>
              <w:pStyle w:val="ConsPlusNormal"/>
            </w:pPr>
          </w:p>
        </w:tc>
      </w:tr>
    </w:tbl>
    <w:p w:rsidR="00D30EEA" w:rsidRDefault="00D30EEA">
      <w:pPr>
        <w:pStyle w:val="ConsPlusNormal"/>
        <w:jc w:val="both"/>
      </w:pPr>
    </w:p>
    <w:p w:rsidR="00D30EEA" w:rsidRDefault="00D30EEA">
      <w:pPr>
        <w:pStyle w:val="ConsPlusNormal"/>
        <w:ind w:firstLine="540"/>
        <w:jc w:val="both"/>
      </w:pPr>
      <w:r>
        <w:t>--------------------------------</w:t>
      </w:r>
    </w:p>
    <w:p w:rsidR="00D30EEA" w:rsidRDefault="00D30EEA">
      <w:pPr>
        <w:pStyle w:val="ConsPlusNormal"/>
        <w:ind w:firstLine="540"/>
        <w:jc w:val="both"/>
      </w:pPr>
      <w:r>
        <w:t>&lt;1&gt; при натуральном исчислении показателя, единицы измерения указываются в соответствии с утвержденным показателем;</w:t>
      </w:r>
    </w:p>
    <w:p w:rsidR="00D30EEA" w:rsidRDefault="00D30EEA">
      <w:pPr>
        <w:pStyle w:val="ConsPlusNormal"/>
        <w:ind w:firstLine="540"/>
        <w:jc w:val="both"/>
      </w:pPr>
      <w:r>
        <w:t>при стоимостном исчислении показателя, единицы измерения указываются в тыс. рублей.</w:t>
      </w:r>
    </w:p>
    <w:p w:rsidR="00D30EEA" w:rsidRDefault="00D30EEA">
      <w:pPr>
        <w:pStyle w:val="ConsPlusNormal"/>
        <w:ind w:firstLine="540"/>
        <w:jc w:val="both"/>
      </w:pPr>
      <w:r>
        <w:t>&lt;2&gt; при отклонении фактического значение показателя от планового необходимо указать причины отклонения в графе Примечание.</w:t>
      </w:r>
    </w:p>
    <w:p w:rsidR="00D30EEA" w:rsidRDefault="00D30EEA">
      <w:pPr>
        <w:pStyle w:val="ConsPlusNormal"/>
        <w:jc w:val="both"/>
      </w:pPr>
    </w:p>
    <w:p w:rsidR="00D30EEA" w:rsidRDefault="00D30EEA">
      <w:pPr>
        <w:pStyle w:val="ConsPlusNormal"/>
        <w:jc w:val="both"/>
      </w:pPr>
    </w:p>
    <w:p w:rsidR="00D30EEA" w:rsidRDefault="00D30E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6507" w:rsidRDefault="00366507"/>
    <w:sectPr w:rsidR="00366507" w:rsidSect="00FE54A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EA"/>
    <w:rsid w:val="001F42A1"/>
    <w:rsid w:val="00366507"/>
    <w:rsid w:val="00414A35"/>
    <w:rsid w:val="00455F82"/>
    <w:rsid w:val="00480934"/>
    <w:rsid w:val="006A7A78"/>
    <w:rsid w:val="009074AA"/>
    <w:rsid w:val="00932697"/>
    <w:rsid w:val="00A07F24"/>
    <w:rsid w:val="00CA07B3"/>
    <w:rsid w:val="00D30EEA"/>
    <w:rsid w:val="00F72758"/>
    <w:rsid w:val="00FE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0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0E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0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0E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EBA51AC3EEA93DF141963A1D26EA1950A574F68B1F7D8522FDD93E01643EB95068546AB2C4A6FApCQ2I" TargetMode="External"/><Relationship Id="rId13" Type="http://schemas.openxmlformats.org/officeDocument/2006/relationships/hyperlink" Target="consultantplus://offline/ref=75EBA51AC3EEA93DF14188370B4AB41C55AE2FF98F1A7FD47BA28263566D34EE17270D28F6C9A7FBCAAEDCpEQ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EBA51AC3EEA93DF141963A1D26EA1953AD72F78F147D8522FDD93E01643EB95068546DpBQ5I" TargetMode="External"/><Relationship Id="rId12" Type="http://schemas.openxmlformats.org/officeDocument/2006/relationships/hyperlink" Target="consultantplus://offline/ref=75EBA51AC3EEA93DF14188370B4AB41C55AE2FF98C1A7FD278A28263566D34EEp1Q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EBA51AC3EEA93DF14188370B4AB41C55AE2FF98F1A7FD47BA28263566D34EE17270D28F6C9A7FBCAAEDDpEQ2I" TargetMode="External"/><Relationship Id="rId11" Type="http://schemas.openxmlformats.org/officeDocument/2006/relationships/hyperlink" Target="consultantplus://offline/ref=75EBA51AC3EEA93DF14188370B4AB41C55AE2FF98F1A7FD47BA28263566D34EE17270D28F6C9A7FBCAAEDCpEQ5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5EBA51AC3EEA93DF14188370B4AB41C55AE2FF98F1A7FD47BA28263566D34EE17270D28F6C9A7FBCAAEDDpEQ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EBA51AC3EEA93DF14188370B4AB41C55AE2FF98E1D72D07FA28263566D34EE17270D28F6C9A7FBCAAED4pEQ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2862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</dc:creator>
  <cp:lastModifiedBy>Сотникова</cp:lastModifiedBy>
  <cp:revision>1</cp:revision>
  <dcterms:created xsi:type="dcterms:W3CDTF">2017-01-12T08:16:00Z</dcterms:created>
  <dcterms:modified xsi:type="dcterms:W3CDTF">2017-01-12T08:17:00Z</dcterms:modified>
</cp:coreProperties>
</file>